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A80CE" w14:textId="7FDFAAAA" w:rsidR="008D179D" w:rsidRPr="00733BAA" w:rsidRDefault="008D179D" w:rsidP="00CF3B7B">
      <w:pPr>
        <w:widowControl w:val="0"/>
        <w:tabs>
          <w:tab w:val="left" w:pos="7088"/>
        </w:tabs>
        <w:autoSpaceDE w:val="0"/>
        <w:ind w:right="283"/>
        <w:jc w:val="right"/>
        <w:rPr>
          <w:rFonts w:ascii="Arial Narrow" w:hAnsi="Arial Narrow" w:cs="Arial Narrow"/>
          <w:sz w:val="18"/>
          <w:szCs w:val="18"/>
          <w:lang w:val="lv-LV"/>
        </w:rPr>
      </w:pPr>
      <w:r w:rsidRPr="00B418D7">
        <w:rPr>
          <w:rFonts w:ascii="Arial Narrow" w:hAnsi="Arial Narrow" w:cs="Arial Narrow"/>
          <w:sz w:val="18"/>
          <w:szCs w:val="18"/>
          <w:lang w:val="lv-LV"/>
        </w:rPr>
        <w:tab/>
      </w:r>
      <w:r w:rsidRPr="00733BAA">
        <w:rPr>
          <w:rFonts w:ascii="Arial Narrow" w:hAnsi="Arial Narrow" w:cs="Arial Narrow"/>
          <w:sz w:val="18"/>
          <w:szCs w:val="18"/>
          <w:lang w:val="lv-LV"/>
        </w:rPr>
        <w:t>APSTIPRINĀTS</w:t>
      </w:r>
    </w:p>
    <w:p w14:paraId="62F9F1F6" w14:textId="77777777" w:rsidR="00CF3B7B" w:rsidRDefault="008D179D" w:rsidP="00CF3B7B">
      <w:pPr>
        <w:widowControl w:val="0"/>
        <w:tabs>
          <w:tab w:val="left" w:pos="7088"/>
        </w:tabs>
        <w:autoSpaceDE w:val="0"/>
        <w:ind w:right="283"/>
        <w:jc w:val="right"/>
        <w:rPr>
          <w:rFonts w:ascii="Arial Narrow" w:hAnsi="Arial Narrow" w:cs="Arial Narrow"/>
          <w:sz w:val="16"/>
          <w:szCs w:val="18"/>
          <w:lang w:val="lv-LV"/>
        </w:rPr>
      </w:pPr>
      <w:r w:rsidRPr="00733BAA">
        <w:rPr>
          <w:rFonts w:ascii="Arial Narrow" w:hAnsi="Arial Narrow" w:cs="Arial Narrow"/>
          <w:sz w:val="18"/>
          <w:szCs w:val="18"/>
          <w:lang w:val="lv-LV"/>
        </w:rPr>
        <w:tab/>
      </w:r>
      <w:r w:rsidRPr="00733BAA">
        <w:rPr>
          <w:rFonts w:ascii="Arial Narrow" w:hAnsi="Arial Narrow" w:cs="Arial Narrow"/>
          <w:sz w:val="16"/>
          <w:szCs w:val="18"/>
          <w:lang w:val="lv-LV"/>
        </w:rPr>
        <w:t xml:space="preserve">VKKF padomes </w:t>
      </w:r>
    </w:p>
    <w:p w14:paraId="4C9C49FC" w14:textId="29C45704" w:rsidR="008D179D" w:rsidRPr="00733BAA" w:rsidRDefault="00CF3B7B" w:rsidP="00CF3B7B">
      <w:pPr>
        <w:widowControl w:val="0"/>
        <w:tabs>
          <w:tab w:val="left" w:pos="7088"/>
        </w:tabs>
        <w:autoSpaceDE w:val="0"/>
        <w:ind w:right="283"/>
        <w:jc w:val="right"/>
        <w:rPr>
          <w:rFonts w:ascii="Arial Narrow" w:hAnsi="Arial Narrow" w:cs="Arial Narrow"/>
          <w:sz w:val="16"/>
          <w:szCs w:val="18"/>
          <w:lang w:val="lv-LV"/>
        </w:rPr>
      </w:pPr>
      <w:r>
        <w:rPr>
          <w:rFonts w:ascii="Arial Narrow" w:hAnsi="Arial Narrow" w:cs="Arial Narrow"/>
          <w:sz w:val="16"/>
          <w:szCs w:val="18"/>
          <w:lang w:val="lv-LV"/>
        </w:rPr>
        <w:tab/>
      </w:r>
      <w:r w:rsidR="008D179D" w:rsidRPr="00733BAA">
        <w:rPr>
          <w:rFonts w:ascii="Arial Narrow" w:hAnsi="Arial Narrow" w:cs="Arial Narrow"/>
          <w:sz w:val="16"/>
          <w:szCs w:val="18"/>
          <w:lang w:val="lv-LV"/>
        </w:rPr>
        <w:t>20</w:t>
      </w:r>
      <w:r w:rsidR="009C4CAF" w:rsidRPr="00733BAA">
        <w:rPr>
          <w:rFonts w:ascii="Arial Narrow" w:hAnsi="Arial Narrow" w:cs="Arial Narrow"/>
          <w:sz w:val="16"/>
          <w:szCs w:val="18"/>
          <w:lang w:val="lv-LV"/>
        </w:rPr>
        <w:t>24</w:t>
      </w:r>
      <w:r w:rsidR="008D179D" w:rsidRPr="00733BAA">
        <w:rPr>
          <w:rFonts w:ascii="Arial Narrow" w:hAnsi="Arial Narrow" w:cs="Arial Narrow"/>
          <w:sz w:val="16"/>
          <w:szCs w:val="18"/>
          <w:lang w:val="lv-LV"/>
        </w:rPr>
        <w:t xml:space="preserve">. gada </w:t>
      </w:r>
      <w:r w:rsidR="001551B4" w:rsidRPr="00733BAA">
        <w:rPr>
          <w:rFonts w:ascii="Arial Narrow" w:hAnsi="Arial Narrow" w:cs="Arial Narrow"/>
          <w:sz w:val="16"/>
          <w:szCs w:val="18"/>
          <w:lang w:val="lv-LV"/>
        </w:rPr>
        <w:t>2</w:t>
      </w:r>
      <w:r>
        <w:rPr>
          <w:rFonts w:ascii="Arial Narrow" w:hAnsi="Arial Narrow" w:cs="Arial Narrow"/>
          <w:sz w:val="16"/>
          <w:szCs w:val="18"/>
          <w:lang w:val="lv-LV"/>
        </w:rPr>
        <w:t>4</w:t>
      </w:r>
      <w:r w:rsidR="001551B4" w:rsidRPr="00733BAA">
        <w:rPr>
          <w:rFonts w:ascii="Arial Narrow" w:hAnsi="Arial Narrow" w:cs="Arial Narrow"/>
          <w:sz w:val="16"/>
          <w:szCs w:val="18"/>
          <w:lang w:val="lv-LV"/>
        </w:rPr>
        <w:t>.</w:t>
      </w:r>
      <w:r>
        <w:rPr>
          <w:rFonts w:ascii="Arial Narrow" w:hAnsi="Arial Narrow" w:cs="Arial Narrow"/>
          <w:sz w:val="16"/>
          <w:szCs w:val="18"/>
          <w:lang w:val="lv-LV"/>
        </w:rPr>
        <w:t xml:space="preserve"> </w:t>
      </w:r>
      <w:r w:rsidR="00BA7BAC" w:rsidRPr="00733BAA">
        <w:rPr>
          <w:rFonts w:ascii="Arial Narrow" w:hAnsi="Arial Narrow" w:cs="Arial Narrow"/>
          <w:sz w:val="16"/>
          <w:szCs w:val="18"/>
          <w:lang w:val="lv-LV"/>
        </w:rPr>
        <w:t>oktobra</w:t>
      </w:r>
      <w:r w:rsidR="001551B4" w:rsidRPr="00733BAA">
        <w:rPr>
          <w:rFonts w:ascii="Arial Narrow" w:hAnsi="Arial Narrow" w:cs="Arial Narrow"/>
          <w:sz w:val="16"/>
          <w:szCs w:val="18"/>
          <w:lang w:val="lv-LV"/>
        </w:rPr>
        <w:t xml:space="preserve"> </w:t>
      </w:r>
      <w:r w:rsidR="008D179D" w:rsidRPr="00733BAA">
        <w:rPr>
          <w:rFonts w:ascii="Arial Narrow" w:hAnsi="Arial Narrow" w:cs="Arial Narrow"/>
          <w:sz w:val="16"/>
          <w:szCs w:val="18"/>
          <w:lang w:val="lv-LV"/>
        </w:rPr>
        <w:t>sēdē</w:t>
      </w:r>
    </w:p>
    <w:p w14:paraId="22CF18CC" w14:textId="269C8C24" w:rsidR="008D179D" w:rsidRPr="00733BAA" w:rsidRDefault="008D179D" w:rsidP="00CF3B7B">
      <w:pPr>
        <w:widowControl w:val="0"/>
        <w:tabs>
          <w:tab w:val="left" w:pos="7088"/>
        </w:tabs>
        <w:autoSpaceDE w:val="0"/>
        <w:ind w:right="283"/>
        <w:jc w:val="right"/>
        <w:rPr>
          <w:rFonts w:ascii="Arial Narrow" w:hAnsi="Arial Narrow" w:cs="Arial Narrow"/>
          <w:sz w:val="16"/>
          <w:szCs w:val="18"/>
          <w:lang w:val="lv-LV"/>
        </w:rPr>
      </w:pPr>
      <w:r w:rsidRPr="00733BAA">
        <w:rPr>
          <w:rFonts w:ascii="Arial Narrow" w:hAnsi="Arial Narrow" w:cs="Arial Narrow"/>
          <w:sz w:val="16"/>
          <w:szCs w:val="18"/>
          <w:lang w:val="lv-LV"/>
        </w:rPr>
        <w:tab/>
        <w:t xml:space="preserve">(protokols Nr. </w:t>
      </w:r>
      <w:r w:rsidR="00BA7BAC" w:rsidRPr="00733BAA">
        <w:rPr>
          <w:rFonts w:ascii="Arial Narrow" w:hAnsi="Arial Narrow" w:cs="Arial Narrow"/>
          <w:sz w:val="16"/>
          <w:szCs w:val="18"/>
          <w:lang w:val="lv-LV"/>
        </w:rPr>
        <w:t xml:space="preserve">13 </w:t>
      </w:r>
      <w:r w:rsidR="00CF3B7B">
        <w:rPr>
          <w:rFonts w:ascii="Arial Narrow" w:hAnsi="Arial Narrow" w:cs="Arial Narrow"/>
          <w:sz w:val="16"/>
          <w:szCs w:val="18"/>
          <w:lang w:val="lv-LV"/>
        </w:rPr>
        <w:t>(</w:t>
      </w:r>
      <w:r w:rsidR="00BA7BAC" w:rsidRPr="00733BAA">
        <w:rPr>
          <w:rFonts w:ascii="Arial Narrow" w:hAnsi="Arial Narrow" w:cs="Arial Narrow"/>
          <w:sz w:val="16"/>
          <w:szCs w:val="18"/>
          <w:lang w:val="lv-LV"/>
        </w:rPr>
        <w:t>475</w:t>
      </w:r>
      <w:r w:rsidRPr="00733BAA">
        <w:rPr>
          <w:rFonts w:ascii="Arial Narrow" w:hAnsi="Arial Narrow" w:cs="Arial Narrow"/>
          <w:sz w:val="16"/>
          <w:szCs w:val="18"/>
          <w:lang w:val="lv-LV"/>
        </w:rPr>
        <w:t>)</w:t>
      </w:r>
      <w:r w:rsidR="00CF3B7B">
        <w:rPr>
          <w:rFonts w:ascii="Arial Narrow" w:hAnsi="Arial Narrow" w:cs="Arial Narrow"/>
          <w:sz w:val="16"/>
          <w:szCs w:val="18"/>
          <w:lang w:val="lv-LV"/>
        </w:rPr>
        <w:t>)</w:t>
      </w:r>
    </w:p>
    <w:p w14:paraId="2C8725A8" w14:textId="11FC762E" w:rsidR="008D179D" w:rsidRPr="00733BAA" w:rsidRDefault="008D179D" w:rsidP="00733BAA">
      <w:pPr>
        <w:widowControl w:val="0"/>
        <w:tabs>
          <w:tab w:val="left" w:pos="7088"/>
        </w:tabs>
        <w:autoSpaceDE w:val="0"/>
        <w:ind w:right="-377"/>
        <w:rPr>
          <w:rFonts w:ascii="Arial Narrow" w:hAnsi="Arial Narrow" w:cs="Arial Narrow"/>
          <w:b/>
          <w:bCs/>
          <w:sz w:val="22"/>
          <w:szCs w:val="22"/>
          <w:lang w:val="lv-LV"/>
        </w:rPr>
      </w:pPr>
      <w:r w:rsidRPr="00733BAA">
        <w:rPr>
          <w:rFonts w:ascii="Arial Narrow" w:hAnsi="Arial Narrow" w:cs="Arial Narrow"/>
          <w:sz w:val="16"/>
          <w:szCs w:val="18"/>
          <w:lang w:val="lv-LV"/>
        </w:rPr>
        <w:tab/>
      </w:r>
    </w:p>
    <w:p w14:paraId="57BC6729" w14:textId="77777777" w:rsidR="00CD165C" w:rsidRPr="00733BAA" w:rsidRDefault="00CD165C" w:rsidP="00733BAA">
      <w:pPr>
        <w:widowControl w:val="0"/>
        <w:tabs>
          <w:tab w:val="left" w:pos="7088"/>
        </w:tabs>
        <w:autoSpaceDE w:val="0"/>
        <w:ind w:right="-377"/>
        <w:jc w:val="center"/>
        <w:rPr>
          <w:rFonts w:ascii="Arial Narrow" w:hAnsi="Arial Narrow" w:cs="Arial Narrow"/>
          <w:b/>
          <w:bCs/>
          <w:sz w:val="22"/>
          <w:szCs w:val="22"/>
          <w:lang w:val="lv-LV"/>
        </w:rPr>
      </w:pPr>
    </w:p>
    <w:p w14:paraId="71CE7485" w14:textId="77777777" w:rsidR="008D179D" w:rsidRPr="00733BAA" w:rsidRDefault="008D179D" w:rsidP="00733BAA">
      <w:pPr>
        <w:ind w:right="-377"/>
        <w:jc w:val="center"/>
        <w:rPr>
          <w:rFonts w:ascii="Arial Narrow" w:hAnsi="Arial Narrow" w:cs="Arial Narrow"/>
          <w:b/>
          <w:sz w:val="22"/>
          <w:szCs w:val="22"/>
          <w:lang w:val="lv-LV"/>
        </w:rPr>
      </w:pPr>
      <w:r w:rsidRPr="00733BAA">
        <w:rPr>
          <w:rFonts w:ascii="Arial Narrow" w:hAnsi="Arial Narrow" w:cs="Arial Narrow"/>
          <w:b/>
          <w:bCs/>
          <w:sz w:val="22"/>
          <w:szCs w:val="22"/>
          <w:lang w:val="lv-LV"/>
        </w:rPr>
        <w:t>Valsts kul</w:t>
      </w:r>
      <w:r w:rsidR="00B53140" w:rsidRPr="00733BAA">
        <w:rPr>
          <w:rFonts w:ascii="Arial Narrow" w:hAnsi="Arial Narrow" w:cs="Arial Narrow"/>
          <w:b/>
          <w:bCs/>
          <w:sz w:val="22"/>
          <w:szCs w:val="22"/>
          <w:lang w:val="lv-LV"/>
        </w:rPr>
        <w:t>tūrkapitāla fonda mērķprogramma</w:t>
      </w:r>
      <w:r w:rsidR="006030DE" w:rsidRPr="00733BAA">
        <w:rPr>
          <w:rFonts w:ascii="Arial Narrow" w:hAnsi="Arial Narrow" w:cs="Arial Narrow"/>
          <w:b/>
          <w:bCs/>
          <w:sz w:val="22"/>
          <w:szCs w:val="22"/>
          <w:lang w:val="lv-LV"/>
        </w:rPr>
        <w:t>s</w:t>
      </w:r>
    </w:p>
    <w:p w14:paraId="2BD4EDE4" w14:textId="74751047" w:rsidR="008D179D" w:rsidRPr="00733BAA" w:rsidRDefault="001216EF" w:rsidP="00733BAA">
      <w:pPr>
        <w:ind w:right="-377"/>
        <w:jc w:val="center"/>
        <w:rPr>
          <w:rFonts w:ascii="Arial Narrow" w:hAnsi="Arial Narrow" w:cs="Arial Narrow"/>
          <w:b/>
          <w:bCs/>
          <w:sz w:val="22"/>
          <w:szCs w:val="22"/>
          <w:lang w:val="lv-LV"/>
        </w:rPr>
      </w:pPr>
      <w:r w:rsidRPr="00733BAA">
        <w:rPr>
          <w:rFonts w:ascii="Arial Narrow" w:hAnsi="Arial Narrow" w:cs="Arial Narrow"/>
          <w:b/>
          <w:sz w:val="22"/>
          <w:szCs w:val="22"/>
          <w:lang w:val="lv-LV"/>
        </w:rPr>
        <w:t xml:space="preserve">“KULTŪRAS RADOŠO REZIDENČU ATBALSTS” </w:t>
      </w:r>
    </w:p>
    <w:p w14:paraId="22B70937" w14:textId="77777777" w:rsidR="008D179D" w:rsidRPr="00733BAA" w:rsidRDefault="008D179D" w:rsidP="00733BAA">
      <w:pPr>
        <w:ind w:right="-377"/>
        <w:jc w:val="center"/>
        <w:rPr>
          <w:rFonts w:ascii="Arial Narrow" w:hAnsi="Arial Narrow" w:cs="Arial Narrow"/>
          <w:b/>
          <w:sz w:val="22"/>
          <w:szCs w:val="22"/>
          <w:lang w:val="lv-LV"/>
        </w:rPr>
      </w:pPr>
      <w:r w:rsidRPr="00733BAA">
        <w:rPr>
          <w:rFonts w:ascii="Arial Narrow" w:hAnsi="Arial Narrow" w:cs="Arial Narrow"/>
          <w:b/>
          <w:bCs/>
          <w:sz w:val="22"/>
          <w:szCs w:val="22"/>
          <w:lang w:val="lv-LV"/>
        </w:rPr>
        <w:t>projektu konkursa</w:t>
      </w:r>
    </w:p>
    <w:p w14:paraId="25DA3C1A" w14:textId="7DEB28F6" w:rsidR="00465A50" w:rsidRPr="00733BAA" w:rsidRDefault="008D179D" w:rsidP="00733BAA">
      <w:pPr>
        <w:ind w:right="-377"/>
        <w:jc w:val="center"/>
        <w:rPr>
          <w:rFonts w:ascii="Arial Narrow" w:hAnsi="Arial Narrow" w:cs="Arial Narrow"/>
          <w:b/>
          <w:bCs/>
          <w:sz w:val="24"/>
          <w:szCs w:val="24"/>
          <w:lang w:val="lv-LV"/>
        </w:rPr>
      </w:pPr>
      <w:r w:rsidRPr="00733BAA">
        <w:rPr>
          <w:rFonts w:ascii="Arial Narrow" w:hAnsi="Arial Narrow" w:cs="Arial Narrow"/>
          <w:b/>
          <w:sz w:val="22"/>
          <w:szCs w:val="22"/>
          <w:lang w:val="lv-LV"/>
        </w:rPr>
        <w:t>NOLIKUMS</w:t>
      </w:r>
      <w:r w:rsidR="00465A50" w:rsidRPr="00733BAA">
        <w:rPr>
          <w:rFonts w:ascii="Arial Narrow" w:hAnsi="Arial Narrow" w:cs="Arial Narrow"/>
          <w:b/>
          <w:bCs/>
          <w:i/>
          <w:iCs/>
          <w:color w:val="FF0000"/>
          <w:sz w:val="22"/>
          <w:szCs w:val="22"/>
          <w:lang w:val="lv-LV"/>
        </w:rPr>
        <w:t xml:space="preserve"> </w:t>
      </w:r>
    </w:p>
    <w:p w14:paraId="62E93E19" w14:textId="40406765" w:rsidR="008D179D" w:rsidRPr="00733BAA" w:rsidRDefault="008D179D" w:rsidP="00733BAA">
      <w:pPr>
        <w:ind w:right="-377"/>
        <w:jc w:val="center"/>
        <w:rPr>
          <w:rFonts w:ascii="Arial Narrow" w:hAnsi="Arial Narrow" w:cs="Arial Narrow"/>
          <w:b/>
          <w:bCs/>
          <w:sz w:val="24"/>
          <w:szCs w:val="24"/>
          <w:lang w:val="lv-LV"/>
        </w:rPr>
      </w:pPr>
    </w:p>
    <w:p w14:paraId="067DE097" w14:textId="77777777" w:rsidR="006030DE" w:rsidRPr="00733BAA" w:rsidRDefault="006030DE" w:rsidP="00733BAA">
      <w:pPr>
        <w:jc w:val="center"/>
        <w:rPr>
          <w:rFonts w:ascii="Arial Narrow" w:hAnsi="Arial Narrow" w:cs="Arial Narrow"/>
          <w:b/>
          <w:bCs/>
          <w:sz w:val="24"/>
          <w:szCs w:val="24"/>
          <w:lang w:val="lv-LV"/>
        </w:rPr>
      </w:pPr>
    </w:p>
    <w:p w14:paraId="261DA892" w14:textId="77777777" w:rsidR="008D179D" w:rsidRPr="00733BAA" w:rsidRDefault="008D179D" w:rsidP="00733BAA">
      <w:pPr>
        <w:numPr>
          <w:ilvl w:val="0"/>
          <w:numId w:val="2"/>
        </w:numPr>
        <w:tabs>
          <w:tab w:val="clear" w:pos="720"/>
        </w:tabs>
        <w:ind w:left="426" w:hanging="426"/>
        <w:jc w:val="both"/>
        <w:rPr>
          <w:rFonts w:ascii="Arial Narrow" w:hAnsi="Arial Narrow" w:cs="Arial Narrow"/>
          <w:sz w:val="22"/>
          <w:szCs w:val="22"/>
          <w:lang w:val="lv-LV"/>
        </w:rPr>
      </w:pPr>
      <w:r w:rsidRPr="00733BAA">
        <w:rPr>
          <w:rFonts w:ascii="Arial Narrow" w:hAnsi="Arial Narrow" w:cs="Arial Narrow"/>
          <w:b/>
          <w:bCs/>
          <w:sz w:val="22"/>
          <w:szCs w:val="22"/>
          <w:u w:val="single"/>
          <w:lang w:val="lv-LV"/>
        </w:rPr>
        <w:t>Vispārējie jautājumi.</w:t>
      </w:r>
    </w:p>
    <w:p w14:paraId="5AD8A6DB" w14:textId="694A4321" w:rsidR="008D179D" w:rsidRPr="00733BAA" w:rsidRDefault="008D179D" w:rsidP="00733BAA">
      <w:pPr>
        <w:numPr>
          <w:ilvl w:val="1"/>
          <w:numId w:val="2"/>
        </w:numPr>
        <w:tabs>
          <w:tab w:val="clear" w:pos="720"/>
        </w:tabs>
        <w:ind w:left="426" w:hanging="426"/>
        <w:jc w:val="both"/>
        <w:rPr>
          <w:rFonts w:ascii="Arial Narrow" w:hAnsi="Arial Narrow" w:cs="Arial Narrow"/>
          <w:sz w:val="22"/>
          <w:szCs w:val="22"/>
          <w:lang w:val="lv-LV"/>
        </w:rPr>
      </w:pPr>
      <w:r w:rsidRPr="00733BAA">
        <w:rPr>
          <w:rFonts w:ascii="Arial Narrow" w:hAnsi="Arial Narrow" w:cs="Arial Narrow"/>
          <w:sz w:val="22"/>
          <w:szCs w:val="22"/>
          <w:lang w:val="lv-LV"/>
        </w:rPr>
        <w:t>Mērķprogramma „</w:t>
      </w:r>
      <w:r w:rsidR="001216EF" w:rsidRPr="00733BAA">
        <w:rPr>
          <w:rFonts w:ascii="Arial Narrow" w:hAnsi="Arial Narrow" w:cs="Arial Narrow"/>
          <w:sz w:val="22"/>
          <w:szCs w:val="22"/>
          <w:lang w:val="lv-LV"/>
        </w:rPr>
        <w:t>Kultūras radošo rezidenču atbalsts</w:t>
      </w:r>
      <w:r w:rsidRPr="00733BAA">
        <w:rPr>
          <w:rFonts w:ascii="Arial Narrow" w:hAnsi="Arial Narrow" w:cs="Arial Narrow"/>
          <w:sz w:val="22"/>
          <w:szCs w:val="22"/>
          <w:lang w:val="lv-LV"/>
        </w:rPr>
        <w:t xml:space="preserve">” (turpmāk </w:t>
      </w:r>
      <w:r w:rsidR="00A206B4" w:rsidRPr="00733BAA">
        <w:rPr>
          <w:rFonts w:ascii="Arial Narrow" w:hAnsi="Arial Narrow" w:cs="Arial Narrow"/>
          <w:sz w:val="22"/>
          <w:szCs w:val="22"/>
          <w:lang w:val="lv-LV"/>
        </w:rPr>
        <w:t>–</w:t>
      </w:r>
      <w:r w:rsidRPr="00733BAA">
        <w:rPr>
          <w:rFonts w:ascii="Arial Narrow" w:hAnsi="Arial Narrow" w:cs="Arial Narrow"/>
          <w:sz w:val="22"/>
          <w:szCs w:val="22"/>
          <w:lang w:val="lv-LV"/>
        </w:rPr>
        <w:t xml:space="preserve"> mērķprogramma) ir Valsts kultūrkapitāla fonda (turpmāk </w:t>
      </w:r>
      <w:r w:rsidR="00A206B4" w:rsidRPr="00733BAA">
        <w:rPr>
          <w:rFonts w:ascii="Arial Narrow" w:hAnsi="Arial Narrow" w:cs="Arial Narrow"/>
          <w:sz w:val="22"/>
          <w:szCs w:val="22"/>
          <w:lang w:val="lv-LV"/>
        </w:rPr>
        <w:t>–</w:t>
      </w:r>
      <w:r w:rsidRPr="00733BAA">
        <w:rPr>
          <w:rFonts w:ascii="Arial Narrow" w:hAnsi="Arial Narrow" w:cs="Arial Narrow"/>
          <w:sz w:val="22"/>
          <w:szCs w:val="22"/>
          <w:lang w:val="lv-LV"/>
        </w:rPr>
        <w:t xml:space="preserve"> VKKF) saskaņā ar VKKF kultūras projektu konkursa nolikumu izstrādāta un īstenota programma.</w:t>
      </w:r>
    </w:p>
    <w:p w14:paraId="4485F3C7" w14:textId="77777777" w:rsidR="008D179D" w:rsidRPr="00733BAA" w:rsidRDefault="008D179D" w:rsidP="00733BAA">
      <w:pPr>
        <w:numPr>
          <w:ilvl w:val="1"/>
          <w:numId w:val="2"/>
        </w:numPr>
        <w:tabs>
          <w:tab w:val="clear" w:pos="720"/>
        </w:tabs>
        <w:ind w:left="426" w:hanging="426"/>
        <w:jc w:val="both"/>
        <w:rPr>
          <w:rFonts w:ascii="Arial Narrow" w:hAnsi="Arial Narrow" w:cs="Arial Narrow"/>
          <w:sz w:val="22"/>
          <w:szCs w:val="22"/>
          <w:lang w:val="lv-LV"/>
        </w:rPr>
      </w:pPr>
      <w:r w:rsidRPr="00733BAA">
        <w:rPr>
          <w:rFonts w:ascii="Arial Narrow" w:hAnsi="Arial Narrow" w:cs="Arial Narrow"/>
          <w:sz w:val="22"/>
          <w:szCs w:val="22"/>
          <w:lang w:val="lv-LV"/>
        </w:rPr>
        <w:t>Mērķprogrammas līdzekļus piešķir konkursa kārtībā.</w:t>
      </w:r>
    </w:p>
    <w:p w14:paraId="4D94427D" w14:textId="1C04CA79" w:rsidR="007A617E" w:rsidRPr="00733BAA" w:rsidRDefault="008D179D" w:rsidP="00733BAA">
      <w:pPr>
        <w:numPr>
          <w:ilvl w:val="1"/>
          <w:numId w:val="2"/>
        </w:numPr>
        <w:tabs>
          <w:tab w:val="clear" w:pos="720"/>
        </w:tabs>
        <w:ind w:left="426" w:hanging="426"/>
        <w:jc w:val="both"/>
        <w:rPr>
          <w:rFonts w:ascii="Arial Narrow" w:hAnsi="Arial Narrow" w:cs="Arial Narrow"/>
          <w:sz w:val="22"/>
          <w:szCs w:val="22"/>
          <w:lang w:val="lv-LV"/>
        </w:rPr>
      </w:pPr>
      <w:r w:rsidRPr="00733BAA">
        <w:rPr>
          <w:rFonts w:ascii="Arial Narrow" w:hAnsi="Arial Narrow" w:cs="Arial Narrow"/>
          <w:sz w:val="22"/>
          <w:szCs w:val="22"/>
          <w:lang w:val="lv-LV"/>
        </w:rPr>
        <w:t xml:space="preserve">Mērķprogrammas </w:t>
      </w:r>
      <w:r w:rsidRPr="00733BAA">
        <w:rPr>
          <w:rFonts w:ascii="Arial Narrow" w:hAnsi="Arial Narrow" w:cs="Arial Narrow"/>
          <w:b/>
          <w:bCs/>
          <w:sz w:val="22"/>
          <w:szCs w:val="22"/>
          <w:lang w:val="lv-LV"/>
        </w:rPr>
        <w:t>mērķis</w:t>
      </w:r>
      <w:r w:rsidRPr="00733BAA">
        <w:rPr>
          <w:rFonts w:ascii="Arial Narrow" w:hAnsi="Arial Narrow" w:cs="Arial Narrow"/>
          <w:sz w:val="22"/>
          <w:szCs w:val="22"/>
          <w:lang w:val="lv-LV"/>
        </w:rPr>
        <w:t xml:space="preserve"> ir </w:t>
      </w:r>
      <w:r w:rsidRPr="00733BAA">
        <w:rPr>
          <w:rFonts w:ascii="Arial Narrow" w:hAnsi="Arial Narrow" w:cs="Arial Narrow"/>
          <w:b/>
          <w:bCs/>
          <w:sz w:val="22"/>
          <w:szCs w:val="22"/>
          <w:lang w:val="lv-LV"/>
        </w:rPr>
        <w:t xml:space="preserve">atbalstīt </w:t>
      </w:r>
      <w:r w:rsidR="00C47295" w:rsidRPr="00733BAA">
        <w:rPr>
          <w:rFonts w:ascii="Arial Narrow" w:hAnsi="Arial Narrow" w:cs="Arial Narrow"/>
          <w:b/>
          <w:bCs/>
          <w:sz w:val="22"/>
          <w:szCs w:val="22"/>
          <w:lang w:val="lv-LV"/>
        </w:rPr>
        <w:t xml:space="preserve">kultūras </w:t>
      </w:r>
      <w:r w:rsidRPr="00733BAA">
        <w:rPr>
          <w:rFonts w:ascii="Arial Narrow" w:hAnsi="Arial Narrow" w:cs="Arial Narrow"/>
          <w:b/>
          <w:bCs/>
          <w:sz w:val="22"/>
          <w:szCs w:val="22"/>
          <w:lang w:val="lv-LV"/>
        </w:rPr>
        <w:t>nozares</w:t>
      </w:r>
      <w:r w:rsidR="00F76A3C" w:rsidRPr="00733BAA">
        <w:rPr>
          <w:rFonts w:ascii="Arial Narrow" w:hAnsi="Arial Narrow" w:cs="Arial Narrow"/>
          <w:b/>
          <w:bCs/>
          <w:sz w:val="22"/>
          <w:szCs w:val="22"/>
          <w:lang w:val="lv-LV"/>
        </w:rPr>
        <w:t xml:space="preserve"> radoš</w:t>
      </w:r>
      <w:r w:rsidR="00BE21B9" w:rsidRPr="00733BAA">
        <w:rPr>
          <w:rFonts w:ascii="Arial Narrow" w:hAnsi="Arial Narrow" w:cs="Arial Narrow"/>
          <w:b/>
          <w:bCs/>
          <w:sz w:val="22"/>
          <w:szCs w:val="22"/>
          <w:lang w:val="lv-LV"/>
        </w:rPr>
        <w:t>ā</w:t>
      </w:r>
      <w:r w:rsidR="00F76A3C" w:rsidRPr="00733BAA">
        <w:rPr>
          <w:rFonts w:ascii="Arial Narrow" w:hAnsi="Arial Narrow" w:cs="Arial Narrow"/>
          <w:b/>
          <w:bCs/>
          <w:sz w:val="22"/>
          <w:szCs w:val="22"/>
          <w:lang w:val="lv-LV"/>
        </w:rPr>
        <w:t>s rezidences</w:t>
      </w:r>
      <w:r w:rsidR="001C6E31" w:rsidRPr="00733BAA">
        <w:rPr>
          <w:rFonts w:ascii="Arial Narrow" w:hAnsi="Arial Narrow" w:cs="Arial Narrow"/>
          <w:sz w:val="22"/>
          <w:szCs w:val="22"/>
          <w:lang w:val="lv-LV"/>
        </w:rPr>
        <w:t xml:space="preserve"> (turpmāk – rezidences)</w:t>
      </w:r>
      <w:r w:rsidR="00F76A3C" w:rsidRPr="00733BAA">
        <w:rPr>
          <w:rFonts w:ascii="Arial Narrow" w:hAnsi="Arial Narrow" w:cs="Arial Narrow"/>
          <w:sz w:val="22"/>
          <w:szCs w:val="22"/>
          <w:lang w:val="lv-LV"/>
        </w:rPr>
        <w:t xml:space="preserve">, </w:t>
      </w:r>
      <w:r w:rsidR="00AE109F" w:rsidRPr="00733BAA">
        <w:rPr>
          <w:rFonts w:ascii="Arial Narrow" w:hAnsi="Arial Narrow" w:cs="Arial Narrow"/>
          <w:sz w:val="22"/>
          <w:szCs w:val="22"/>
          <w:lang w:val="lv-LV"/>
        </w:rPr>
        <w:t xml:space="preserve">kas </w:t>
      </w:r>
      <w:r w:rsidR="00AE109F" w:rsidRPr="00733BAA">
        <w:rPr>
          <w:rFonts w:ascii="Arial Narrow" w:hAnsi="Arial Narrow" w:cs="Arial Narrow"/>
          <w:b/>
          <w:bCs/>
          <w:sz w:val="22"/>
          <w:szCs w:val="22"/>
          <w:lang w:val="lv-LV"/>
        </w:rPr>
        <w:t>nodrošina iespējas kultūras profesionāļiem</w:t>
      </w:r>
      <w:r w:rsidR="00AE109F" w:rsidRPr="00733BAA">
        <w:rPr>
          <w:rFonts w:ascii="Arial Narrow" w:hAnsi="Arial Narrow" w:cs="Arial Narrow"/>
          <w:sz w:val="22"/>
          <w:szCs w:val="22"/>
          <w:lang w:val="lv-LV"/>
        </w:rPr>
        <w:t xml:space="preserve"> (turpmāk – rezidentiem) </w:t>
      </w:r>
      <w:r w:rsidR="00AE109F" w:rsidRPr="00733BAA">
        <w:rPr>
          <w:rFonts w:ascii="Arial Narrow" w:hAnsi="Arial Narrow" w:cs="Arial Narrow"/>
          <w:b/>
          <w:bCs/>
          <w:sz w:val="22"/>
          <w:szCs w:val="22"/>
          <w:lang w:val="lv-LV"/>
        </w:rPr>
        <w:t xml:space="preserve">dzīvot un strādāt radošā vidē, veicinot augstvērtīgu radošo un pētniecisko darbību, profesionālo </w:t>
      </w:r>
      <w:r w:rsidR="00F5301B" w:rsidRPr="00733BAA">
        <w:rPr>
          <w:rFonts w:ascii="Arial Narrow" w:hAnsi="Arial Narrow" w:cs="Arial Narrow"/>
          <w:b/>
          <w:bCs/>
          <w:sz w:val="22"/>
          <w:szCs w:val="22"/>
          <w:lang w:val="lv-LV"/>
        </w:rPr>
        <w:t>izaugsmi</w:t>
      </w:r>
      <w:r w:rsidR="00AE109F" w:rsidRPr="00733BAA">
        <w:rPr>
          <w:rFonts w:ascii="Arial Narrow" w:hAnsi="Arial Narrow" w:cs="Arial Narrow"/>
          <w:b/>
          <w:bCs/>
          <w:sz w:val="22"/>
          <w:szCs w:val="22"/>
          <w:lang w:val="lv-LV"/>
        </w:rPr>
        <w:t>, starptautisko sadarbību</w:t>
      </w:r>
      <w:r w:rsidR="00752A7E" w:rsidRPr="00733BAA">
        <w:rPr>
          <w:rFonts w:ascii="Arial Narrow" w:hAnsi="Arial Narrow" w:cs="Arial Narrow"/>
          <w:sz w:val="22"/>
          <w:szCs w:val="22"/>
          <w:lang w:val="lv-LV"/>
        </w:rPr>
        <w:t>.</w:t>
      </w:r>
      <w:r w:rsidR="00AE109F" w:rsidRPr="00733BAA">
        <w:rPr>
          <w:rFonts w:ascii="Arial Narrow" w:hAnsi="Arial Narrow" w:cs="Arial Narrow"/>
          <w:sz w:val="22"/>
          <w:szCs w:val="22"/>
          <w:lang w:val="lv-LV"/>
        </w:rPr>
        <w:t xml:space="preserve"> </w:t>
      </w:r>
    </w:p>
    <w:p w14:paraId="006EB773" w14:textId="77C3813A" w:rsidR="001D526E" w:rsidRPr="00733BAA" w:rsidRDefault="00892CFB" w:rsidP="00733BAA">
      <w:pPr>
        <w:ind w:left="426"/>
        <w:jc w:val="both"/>
        <w:rPr>
          <w:rFonts w:ascii="Arial Narrow" w:hAnsi="Arial Narrow" w:cs="Arial Narrow"/>
          <w:sz w:val="22"/>
          <w:szCs w:val="22"/>
          <w:lang w:val="lv-LV"/>
        </w:rPr>
      </w:pPr>
      <w:r>
        <w:rPr>
          <w:rFonts w:ascii="Arial Narrow" w:hAnsi="Arial Narrow" w:cs="Arial Narrow"/>
          <w:sz w:val="22"/>
          <w:szCs w:val="22"/>
          <w:lang w:val="lv-LV"/>
        </w:rPr>
        <w:t>P</w:t>
      </w:r>
      <w:r w:rsidRPr="00733BAA">
        <w:rPr>
          <w:rFonts w:ascii="Arial Narrow" w:hAnsi="Arial Narrow" w:cs="Arial Narrow"/>
          <w:sz w:val="22"/>
          <w:szCs w:val="22"/>
          <w:lang w:val="lv-LV"/>
        </w:rPr>
        <w:t>apildus</w:t>
      </w:r>
      <w:r>
        <w:rPr>
          <w:rFonts w:ascii="Arial Narrow" w:hAnsi="Arial Narrow" w:cs="Arial Narrow"/>
          <w:sz w:val="22"/>
          <w:szCs w:val="22"/>
          <w:lang w:val="lv-LV"/>
        </w:rPr>
        <w:t>, mērķp</w:t>
      </w:r>
      <w:r w:rsidR="001D526E" w:rsidRPr="00733BAA">
        <w:rPr>
          <w:rFonts w:ascii="Arial Narrow" w:hAnsi="Arial Narrow" w:cs="Arial Narrow"/>
          <w:sz w:val="22"/>
          <w:szCs w:val="22"/>
          <w:lang w:val="lv-LV"/>
        </w:rPr>
        <w:t xml:space="preserve">rogrammas ietvaros var tikt organizēti pasākumi ar vietējo iedzīvotāju un rezidentu līdzdalību, tādējādi veicinot kultūras pieejamību. </w:t>
      </w:r>
    </w:p>
    <w:p w14:paraId="3280672F" w14:textId="77777777" w:rsidR="001D526E" w:rsidRPr="00733BAA" w:rsidRDefault="001D526E" w:rsidP="00733BAA">
      <w:pPr>
        <w:jc w:val="both"/>
        <w:rPr>
          <w:rFonts w:ascii="Arial Narrow" w:hAnsi="Arial Narrow" w:cs="Arial Narrow"/>
          <w:b/>
          <w:bCs/>
          <w:sz w:val="22"/>
          <w:szCs w:val="22"/>
          <w:lang w:val="lv-LV"/>
        </w:rPr>
      </w:pPr>
    </w:p>
    <w:p w14:paraId="37594B63" w14:textId="6178421B" w:rsidR="008D179D" w:rsidRPr="00733BAA" w:rsidRDefault="007A617E" w:rsidP="00733BAA">
      <w:pPr>
        <w:numPr>
          <w:ilvl w:val="0"/>
          <w:numId w:val="2"/>
        </w:numPr>
        <w:tabs>
          <w:tab w:val="clear" w:pos="720"/>
        </w:tabs>
        <w:ind w:left="426" w:hanging="426"/>
        <w:jc w:val="both"/>
        <w:rPr>
          <w:rFonts w:ascii="Arial Narrow" w:hAnsi="Arial Narrow" w:cs="Arial Narrow"/>
          <w:sz w:val="22"/>
          <w:szCs w:val="22"/>
          <w:lang w:val="lv-LV"/>
        </w:rPr>
      </w:pPr>
      <w:r w:rsidRPr="00733BAA">
        <w:rPr>
          <w:rFonts w:ascii="Arial Narrow" w:hAnsi="Arial Narrow" w:cs="Arial Narrow"/>
          <w:b/>
          <w:bCs/>
          <w:sz w:val="22"/>
          <w:szCs w:val="22"/>
          <w:u w:val="single"/>
          <w:lang w:val="lv-LV"/>
        </w:rPr>
        <w:t>M</w:t>
      </w:r>
      <w:r w:rsidR="008D179D" w:rsidRPr="00733BAA">
        <w:rPr>
          <w:rFonts w:ascii="Arial Narrow" w:hAnsi="Arial Narrow" w:cs="Arial Narrow"/>
          <w:b/>
          <w:bCs/>
          <w:sz w:val="22"/>
          <w:szCs w:val="22"/>
          <w:u w:val="single"/>
          <w:lang w:val="lv-LV"/>
        </w:rPr>
        <w:t>ērķprogrammas konkurss, iesniedzēji, ierobežojumi projektu iesniegšanai.</w:t>
      </w:r>
    </w:p>
    <w:p w14:paraId="77ADDC4B" w14:textId="77777777" w:rsidR="00AA16FD" w:rsidRPr="00733BAA" w:rsidRDefault="008D179D" w:rsidP="00733BAA">
      <w:pPr>
        <w:numPr>
          <w:ilvl w:val="1"/>
          <w:numId w:val="2"/>
        </w:numPr>
        <w:tabs>
          <w:tab w:val="clear" w:pos="720"/>
        </w:tabs>
        <w:ind w:left="426" w:hanging="426"/>
        <w:jc w:val="both"/>
        <w:rPr>
          <w:rFonts w:ascii="Arial Narrow" w:hAnsi="Arial Narrow" w:cs="Arial Narrow"/>
          <w:sz w:val="22"/>
          <w:szCs w:val="22"/>
          <w:lang w:val="lv-LV"/>
        </w:rPr>
      </w:pPr>
      <w:r w:rsidRPr="00733BAA">
        <w:rPr>
          <w:rFonts w:ascii="Arial Narrow" w:hAnsi="Arial Narrow" w:cs="Arial Narrow"/>
          <w:sz w:val="22"/>
          <w:szCs w:val="22"/>
          <w:lang w:val="lv-LV"/>
        </w:rPr>
        <w:t>Lai sasniegtu mērķprogrammas mērķi, VKKF organizē mērķprogrammas projektu konkursu.</w:t>
      </w:r>
      <w:r w:rsidR="00AA16FD" w:rsidRPr="00733BAA">
        <w:rPr>
          <w:rFonts w:ascii="Arial Narrow" w:hAnsi="Arial Narrow" w:cs="Arial Narrow"/>
          <w:sz w:val="22"/>
          <w:szCs w:val="22"/>
          <w:lang w:val="lv-LV"/>
        </w:rPr>
        <w:t xml:space="preserve"> </w:t>
      </w:r>
    </w:p>
    <w:p w14:paraId="63E92673" w14:textId="420E1AD6" w:rsidR="00DB0EF3" w:rsidRPr="00733BAA" w:rsidRDefault="008D179D" w:rsidP="00733BAA">
      <w:pPr>
        <w:numPr>
          <w:ilvl w:val="1"/>
          <w:numId w:val="2"/>
        </w:numPr>
        <w:tabs>
          <w:tab w:val="clear" w:pos="720"/>
        </w:tabs>
        <w:ind w:left="426" w:hanging="426"/>
        <w:jc w:val="both"/>
        <w:rPr>
          <w:rFonts w:ascii="Arial Narrow" w:hAnsi="Arial Narrow" w:cs="Arial Narrow"/>
          <w:bCs/>
          <w:sz w:val="22"/>
          <w:szCs w:val="22"/>
          <w:lang w:val="lv-LV"/>
        </w:rPr>
      </w:pPr>
      <w:bookmarkStart w:id="0" w:name="_Hlk148526016"/>
      <w:r w:rsidRPr="00733BAA">
        <w:rPr>
          <w:rFonts w:ascii="Arial Narrow" w:hAnsi="Arial Narrow" w:cs="Arial Narrow"/>
          <w:sz w:val="22"/>
          <w:szCs w:val="22"/>
          <w:lang w:val="lv-LV"/>
        </w:rPr>
        <w:t xml:space="preserve">Mērķprogrammas projektu konkursā </w:t>
      </w:r>
      <w:r w:rsidR="0083252E" w:rsidRPr="00733BAA">
        <w:rPr>
          <w:rFonts w:ascii="Arial Narrow" w:hAnsi="Arial Narrow" w:cs="Arial Narrow"/>
          <w:sz w:val="22"/>
          <w:szCs w:val="22"/>
          <w:lang w:val="lv-LV"/>
        </w:rPr>
        <w:t xml:space="preserve">uz atbalstu var pretendēt </w:t>
      </w:r>
      <w:r w:rsidR="00DB0EF3" w:rsidRPr="00733BAA">
        <w:rPr>
          <w:rFonts w:ascii="Arial Narrow" w:hAnsi="Arial Narrow" w:cs="Arial Narrow"/>
          <w:sz w:val="22"/>
          <w:szCs w:val="22"/>
          <w:lang w:val="lv-LV"/>
        </w:rPr>
        <w:t xml:space="preserve">tikai </w:t>
      </w:r>
      <w:r w:rsidRPr="00733BAA">
        <w:rPr>
          <w:rFonts w:ascii="Arial Narrow" w:hAnsi="Arial Narrow" w:cs="Arial Narrow"/>
          <w:b/>
          <w:bCs/>
          <w:sz w:val="22"/>
          <w:szCs w:val="22"/>
          <w:lang w:val="lv-LV"/>
        </w:rPr>
        <w:t>juridiskas personas</w:t>
      </w:r>
      <w:r w:rsidRPr="00733BAA">
        <w:rPr>
          <w:rFonts w:ascii="Arial Narrow" w:hAnsi="Arial Narrow" w:cs="Arial Narrow"/>
          <w:sz w:val="22"/>
          <w:szCs w:val="22"/>
          <w:lang w:val="lv-LV"/>
        </w:rPr>
        <w:t xml:space="preserve"> </w:t>
      </w:r>
      <w:r w:rsidR="00DB0EF3" w:rsidRPr="00733BAA">
        <w:rPr>
          <w:rFonts w:ascii="Arial Narrow" w:hAnsi="Arial Narrow" w:cs="Arial Narrow"/>
          <w:sz w:val="22"/>
          <w:szCs w:val="22"/>
          <w:lang w:val="lv-LV"/>
        </w:rPr>
        <w:t xml:space="preserve">(turpmāk </w:t>
      </w:r>
      <w:r w:rsidR="00AA294B" w:rsidRPr="00733BAA">
        <w:rPr>
          <w:rFonts w:ascii="Arial Narrow" w:hAnsi="Arial Narrow" w:cs="Arial Narrow"/>
          <w:sz w:val="22"/>
          <w:szCs w:val="22"/>
          <w:lang w:val="lv-LV"/>
        </w:rPr>
        <w:t>–</w:t>
      </w:r>
      <w:r w:rsidR="00DB0EF3" w:rsidRPr="00733BAA">
        <w:rPr>
          <w:rFonts w:ascii="Arial Narrow" w:hAnsi="Arial Narrow" w:cs="Arial Narrow"/>
          <w:sz w:val="22"/>
          <w:szCs w:val="22"/>
          <w:lang w:val="lv-LV"/>
        </w:rPr>
        <w:t xml:space="preserve"> pieteicēji):</w:t>
      </w:r>
    </w:p>
    <w:p w14:paraId="0274F7B4" w14:textId="77777777" w:rsidR="00DB0EF3" w:rsidRPr="00733BAA" w:rsidRDefault="00DB0EF3" w:rsidP="00733BAA">
      <w:pPr>
        <w:pStyle w:val="Standard"/>
        <w:numPr>
          <w:ilvl w:val="2"/>
          <w:numId w:val="2"/>
        </w:numPr>
        <w:tabs>
          <w:tab w:val="clear" w:pos="1003"/>
        </w:tabs>
        <w:autoSpaceDN w:val="0"/>
        <w:spacing w:after="0" w:line="240" w:lineRule="auto"/>
        <w:ind w:hanging="577"/>
        <w:jc w:val="both"/>
        <w:rPr>
          <w:rFonts w:ascii="Arial Narrow" w:hAnsi="Arial Narrow" w:cs="Times New Roman"/>
        </w:rPr>
      </w:pPr>
      <w:r w:rsidRPr="00733BAA">
        <w:rPr>
          <w:rFonts w:ascii="Arial Narrow" w:hAnsi="Arial Narrow" w:cs="Arial Narrow"/>
        </w:rPr>
        <w:t>kuras reģistrētas Latvijas Republikas Valsts ieņēmumu dienestā kā patstāvīgas vienības ar nodokļu maksātāja reģistrācijas numuru;</w:t>
      </w:r>
    </w:p>
    <w:p w14:paraId="0BDA2ACB" w14:textId="04438F34" w:rsidR="00473953" w:rsidRPr="00733BAA" w:rsidRDefault="00DB0EF3" w:rsidP="00733BAA">
      <w:pPr>
        <w:pStyle w:val="Standard"/>
        <w:numPr>
          <w:ilvl w:val="2"/>
          <w:numId w:val="2"/>
        </w:numPr>
        <w:tabs>
          <w:tab w:val="clear" w:pos="1003"/>
        </w:tabs>
        <w:autoSpaceDN w:val="0"/>
        <w:spacing w:after="0" w:line="240" w:lineRule="auto"/>
        <w:ind w:hanging="577"/>
        <w:jc w:val="both"/>
        <w:rPr>
          <w:rFonts w:ascii="Arial Narrow" w:hAnsi="Arial Narrow" w:cs="Times New Roman"/>
        </w:rPr>
      </w:pPr>
      <w:r w:rsidRPr="00733BAA">
        <w:rPr>
          <w:rFonts w:ascii="Arial Narrow" w:hAnsi="Arial Narrow" w:cs="Arial Narrow"/>
        </w:rPr>
        <w:t>kuru statūtos vai nolikumā kā darbības veids ir noteikta ar kultūru vai mākslu saistīta darbība</w:t>
      </w:r>
      <w:r w:rsidR="003B72D0" w:rsidRPr="00733BAA">
        <w:rPr>
          <w:rFonts w:ascii="Arial Narrow" w:hAnsi="Arial Narrow" w:cs="Arial Narrow"/>
        </w:rPr>
        <w:t>;</w:t>
      </w:r>
      <w:r w:rsidR="00CF39D7" w:rsidRPr="00733BAA">
        <w:rPr>
          <w:rFonts w:ascii="Arial Narrow" w:hAnsi="Arial Narrow" w:cs="Arial Narrow"/>
        </w:rPr>
        <w:t xml:space="preserve"> </w:t>
      </w:r>
    </w:p>
    <w:p w14:paraId="5C4F5369" w14:textId="720A2FD6" w:rsidR="00DB0EF3" w:rsidRPr="00733BAA" w:rsidRDefault="00EB00A5" w:rsidP="00733BAA">
      <w:pPr>
        <w:pStyle w:val="Standard"/>
        <w:numPr>
          <w:ilvl w:val="2"/>
          <w:numId w:val="2"/>
        </w:numPr>
        <w:tabs>
          <w:tab w:val="clear" w:pos="1003"/>
        </w:tabs>
        <w:autoSpaceDN w:val="0"/>
        <w:spacing w:after="0" w:line="240" w:lineRule="auto"/>
        <w:ind w:hanging="577"/>
        <w:jc w:val="both"/>
        <w:rPr>
          <w:rFonts w:ascii="Arial Narrow" w:hAnsi="Arial Narrow" w:cs="Times New Roman"/>
        </w:rPr>
      </w:pPr>
      <w:r w:rsidRPr="00733BAA">
        <w:rPr>
          <w:rFonts w:ascii="Arial Narrow" w:hAnsi="Arial Narrow" w:cs="Arial Narrow"/>
        </w:rPr>
        <w:t xml:space="preserve">kuru </w:t>
      </w:r>
      <w:r w:rsidR="001A4D76" w:rsidRPr="00733BAA">
        <w:rPr>
          <w:rFonts w:ascii="Arial Narrow" w:hAnsi="Arial Narrow" w:cs="Arial Narrow"/>
        </w:rPr>
        <w:t>īp</w:t>
      </w:r>
      <w:r w:rsidR="00445134" w:rsidRPr="00733BAA">
        <w:rPr>
          <w:rFonts w:ascii="Arial Narrow" w:hAnsi="Arial Narrow" w:cs="Arial Narrow"/>
        </w:rPr>
        <w:t>a</w:t>
      </w:r>
      <w:r w:rsidR="001A4D76" w:rsidRPr="00733BAA">
        <w:rPr>
          <w:rFonts w:ascii="Arial Narrow" w:hAnsi="Arial Narrow" w:cs="Arial Narrow"/>
        </w:rPr>
        <w:t>šumā vai valdījumā ir atbilstošas telpas</w:t>
      </w:r>
      <w:r w:rsidR="00445134" w:rsidRPr="00733BAA">
        <w:rPr>
          <w:rFonts w:ascii="Arial Narrow" w:hAnsi="Arial Narrow" w:cs="Arial Narrow"/>
        </w:rPr>
        <w:t xml:space="preserve"> </w:t>
      </w:r>
      <w:r w:rsidR="0004343B" w:rsidRPr="00733BAA">
        <w:rPr>
          <w:rFonts w:ascii="Arial Narrow" w:hAnsi="Arial Narrow" w:cs="Arial Narrow"/>
        </w:rPr>
        <w:t xml:space="preserve">un personāls, lai nodrošinātu </w:t>
      </w:r>
      <w:r w:rsidR="006F5C4A" w:rsidRPr="00733BAA">
        <w:rPr>
          <w:rFonts w:ascii="Arial Narrow" w:hAnsi="Arial Narrow" w:cs="Arial Narrow"/>
        </w:rPr>
        <w:t>rezidentu</w:t>
      </w:r>
      <w:r w:rsidR="0083252E" w:rsidRPr="00733BAA">
        <w:rPr>
          <w:rFonts w:ascii="Arial Narrow" w:hAnsi="Arial Narrow" w:cs="Arial Narrow"/>
        </w:rPr>
        <w:t xml:space="preserve"> uzņemšanu un</w:t>
      </w:r>
      <w:r w:rsidR="006F5C4A" w:rsidRPr="00733BAA">
        <w:rPr>
          <w:rFonts w:ascii="Arial Narrow" w:hAnsi="Arial Narrow" w:cs="Arial Narrow"/>
        </w:rPr>
        <w:t xml:space="preserve"> izmitināšan</w:t>
      </w:r>
      <w:r w:rsidR="0004343B" w:rsidRPr="00733BAA">
        <w:rPr>
          <w:rFonts w:ascii="Arial Narrow" w:hAnsi="Arial Narrow" w:cs="Arial Narrow"/>
        </w:rPr>
        <w:t>u</w:t>
      </w:r>
      <w:r w:rsidR="00DB0EF3" w:rsidRPr="00733BAA">
        <w:rPr>
          <w:rFonts w:ascii="Arial Narrow" w:hAnsi="Arial Narrow" w:cs="Arial Narrow"/>
        </w:rPr>
        <w:t>;</w:t>
      </w:r>
    </w:p>
    <w:p w14:paraId="6A3FC4A0" w14:textId="4BFE7019" w:rsidR="008D179D" w:rsidRPr="00733BAA" w:rsidRDefault="00DB0EF3" w:rsidP="00733BAA">
      <w:pPr>
        <w:numPr>
          <w:ilvl w:val="2"/>
          <w:numId w:val="2"/>
        </w:numPr>
        <w:tabs>
          <w:tab w:val="clear" w:pos="1003"/>
        </w:tabs>
        <w:ind w:hanging="577"/>
        <w:jc w:val="both"/>
        <w:rPr>
          <w:rFonts w:ascii="Arial Narrow" w:hAnsi="Arial Narrow" w:cs="Arial Narrow"/>
          <w:bCs/>
          <w:sz w:val="22"/>
          <w:szCs w:val="22"/>
          <w:lang w:val="lv-LV"/>
        </w:rPr>
      </w:pPr>
      <w:r w:rsidRPr="00733BAA">
        <w:rPr>
          <w:rFonts w:ascii="Arial Narrow" w:hAnsi="Arial Narrow" w:cs="Arial Narrow"/>
          <w:sz w:val="22"/>
          <w:szCs w:val="22"/>
          <w:lang w:val="lv-LV"/>
        </w:rPr>
        <w:t xml:space="preserve">kurām konkursa pieteikšanās beigu termiņā </w:t>
      </w:r>
      <w:r w:rsidR="00620DEC" w:rsidRPr="00733BAA">
        <w:rPr>
          <w:rFonts w:ascii="Arial Narrow" w:hAnsi="Arial Narrow" w:cs="Arial Narrow"/>
          <w:sz w:val="22"/>
          <w:szCs w:val="22"/>
          <w:lang w:val="lv-LV"/>
        </w:rPr>
        <w:t>(</w:t>
      </w:r>
      <w:r w:rsidR="00200E74" w:rsidRPr="00733BAA">
        <w:rPr>
          <w:rFonts w:ascii="Arial Narrow" w:hAnsi="Arial Narrow" w:cs="Arial Narrow"/>
          <w:sz w:val="22"/>
          <w:szCs w:val="22"/>
          <w:lang w:val="lv-LV"/>
        </w:rPr>
        <w:t>2024.</w:t>
      </w:r>
      <w:r w:rsidR="00CF3B7B">
        <w:rPr>
          <w:rFonts w:ascii="Arial Narrow" w:hAnsi="Arial Narrow" w:cs="Arial Narrow"/>
          <w:sz w:val="22"/>
          <w:szCs w:val="22"/>
          <w:lang w:val="lv-LV"/>
        </w:rPr>
        <w:t xml:space="preserve"> </w:t>
      </w:r>
      <w:r w:rsidR="00200E74" w:rsidRPr="00733BAA">
        <w:rPr>
          <w:rFonts w:ascii="Arial Narrow" w:hAnsi="Arial Narrow" w:cs="Arial Narrow"/>
          <w:sz w:val="22"/>
          <w:szCs w:val="22"/>
          <w:lang w:val="lv-LV"/>
        </w:rPr>
        <w:t xml:space="preserve">gada </w:t>
      </w:r>
      <w:r w:rsidR="00895A72" w:rsidRPr="00733BAA">
        <w:rPr>
          <w:rFonts w:ascii="Arial Narrow" w:hAnsi="Arial Narrow" w:cs="Arial Narrow"/>
          <w:sz w:val="22"/>
          <w:szCs w:val="22"/>
          <w:lang w:val="lv-LV"/>
        </w:rPr>
        <w:t>22.</w:t>
      </w:r>
      <w:r w:rsidR="00CF3B7B">
        <w:rPr>
          <w:rFonts w:ascii="Arial Narrow" w:hAnsi="Arial Narrow" w:cs="Arial Narrow"/>
          <w:sz w:val="22"/>
          <w:szCs w:val="22"/>
          <w:lang w:val="lv-LV"/>
        </w:rPr>
        <w:t xml:space="preserve"> </w:t>
      </w:r>
      <w:r w:rsidR="00895A72" w:rsidRPr="00733BAA">
        <w:rPr>
          <w:rFonts w:ascii="Arial Narrow" w:hAnsi="Arial Narrow" w:cs="Arial Narrow"/>
          <w:sz w:val="22"/>
          <w:szCs w:val="22"/>
          <w:lang w:val="lv-LV"/>
        </w:rPr>
        <w:t>novembri</w:t>
      </w:r>
      <w:r w:rsidR="00620DEC" w:rsidRPr="00733BAA">
        <w:rPr>
          <w:rFonts w:ascii="Arial Narrow" w:hAnsi="Arial Narrow" w:cs="Arial Narrow"/>
          <w:sz w:val="22"/>
          <w:szCs w:val="22"/>
          <w:lang w:val="lv-LV"/>
        </w:rPr>
        <w:t>s)</w:t>
      </w:r>
      <w:r w:rsidRPr="00733BAA">
        <w:rPr>
          <w:rFonts w:ascii="Arial Narrow" w:hAnsi="Arial Narrow" w:cs="Arial Narrow"/>
          <w:sz w:val="22"/>
          <w:szCs w:val="22"/>
          <w:lang w:val="lv-LV"/>
        </w:rPr>
        <w:t xml:space="preserve"> Valsts ieņēmumu dienesta administrēto nodokļu (nodevu) parāds nepārsniedz 150 EUR, izņemot nodokļu maksājumus, kuru maksāšanas termiņš ir pagarināts, sadalīts termiņos, atlikts vai atkārtoti sadalīts termiņos vai attiecībā uz kuriem ir noslēgts vienošanās līgums</w:t>
      </w:r>
      <w:r w:rsidR="00637BA8" w:rsidRPr="00733BAA">
        <w:rPr>
          <w:rFonts w:ascii="Arial Narrow" w:hAnsi="Arial Narrow" w:cs="Arial Narrow"/>
          <w:sz w:val="22"/>
          <w:szCs w:val="22"/>
          <w:lang w:val="lv-LV"/>
        </w:rPr>
        <w:t>.</w:t>
      </w:r>
    </w:p>
    <w:bookmarkEnd w:id="0"/>
    <w:p w14:paraId="1C1D4333" w14:textId="67A19AA8" w:rsidR="001F3835" w:rsidRPr="00733BAA" w:rsidRDefault="00572440" w:rsidP="00733BAA">
      <w:pPr>
        <w:numPr>
          <w:ilvl w:val="1"/>
          <w:numId w:val="2"/>
        </w:numPr>
        <w:tabs>
          <w:tab w:val="clear" w:pos="720"/>
        </w:tabs>
        <w:ind w:left="426" w:hanging="426"/>
        <w:jc w:val="both"/>
        <w:rPr>
          <w:rFonts w:ascii="Arial Narrow" w:hAnsi="Arial Narrow" w:cs="Arial Narrow"/>
          <w:b/>
          <w:bCs/>
          <w:sz w:val="22"/>
          <w:szCs w:val="22"/>
          <w:lang w:val="lv-LV"/>
        </w:rPr>
      </w:pPr>
      <w:r w:rsidRPr="00733BAA">
        <w:rPr>
          <w:rFonts w:ascii="Arial Narrow" w:hAnsi="Arial Narrow" w:cs="Arial Narrow"/>
          <w:sz w:val="22"/>
          <w:szCs w:val="22"/>
          <w:lang w:val="lv-LV"/>
        </w:rPr>
        <w:t>Mērķprogramma tiek īstenota</w:t>
      </w:r>
      <w:r w:rsidR="00B27463" w:rsidRPr="00733BAA">
        <w:rPr>
          <w:rFonts w:ascii="Arial Narrow" w:hAnsi="Arial Narrow" w:cs="Arial Narrow"/>
          <w:sz w:val="22"/>
          <w:szCs w:val="22"/>
          <w:lang w:val="lv-LV"/>
        </w:rPr>
        <w:t>,</w:t>
      </w:r>
      <w:r w:rsidRPr="00733BAA">
        <w:rPr>
          <w:rFonts w:ascii="Arial Narrow" w:hAnsi="Arial Narrow" w:cs="Arial Narrow"/>
          <w:sz w:val="22"/>
          <w:szCs w:val="22"/>
          <w:lang w:val="lv-LV"/>
        </w:rPr>
        <w:t xml:space="preserve"> izmantojot projektu finansēšanu ar vienreizēju maksājumu (</w:t>
      </w:r>
      <w:r w:rsidRPr="00733BAA">
        <w:rPr>
          <w:rFonts w:ascii="Arial Narrow" w:hAnsi="Arial Narrow" w:cs="Arial Narrow"/>
          <w:i/>
          <w:iCs/>
          <w:sz w:val="22"/>
          <w:szCs w:val="22"/>
          <w:lang w:val="lv-LV"/>
        </w:rPr>
        <w:t>lump-sum</w:t>
      </w:r>
      <w:r w:rsidRPr="00733BAA">
        <w:rPr>
          <w:rFonts w:ascii="Arial Narrow" w:hAnsi="Arial Narrow" w:cs="Arial Narrow"/>
          <w:sz w:val="22"/>
          <w:szCs w:val="22"/>
          <w:lang w:val="lv-LV"/>
        </w:rPr>
        <w:t xml:space="preserve">), </w:t>
      </w:r>
      <w:r w:rsidR="00B30EC4" w:rsidRPr="00733BAA">
        <w:rPr>
          <w:rFonts w:ascii="Arial Narrow" w:hAnsi="Arial Narrow" w:cs="Arial Narrow"/>
          <w:sz w:val="22"/>
          <w:szCs w:val="22"/>
          <w:lang w:val="lv-LV"/>
        </w:rPr>
        <w:t xml:space="preserve">atbalsta aprēķinā izmantojot </w:t>
      </w:r>
      <w:r w:rsidR="00F94974">
        <w:rPr>
          <w:rFonts w:ascii="Arial Narrow" w:hAnsi="Arial Narrow" w:cs="Arial Narrow"/>
          <w:sz w:val="22"/>
          <w:szCs w:val="22"/>
          <w:lang w:val="lv-LV"/>
        </w:rPr>
        <w:t>šādu</w:t>
      </w:r>
      <w:r w:rsidR="00B7449C" w:rsidRPr="00733BAA">
        <w:rPr>
          <w:rFonts w:ascii="Arial Narrow" w:hAnsi="Arial Narrow" w:cs="Arial Narrow"/>
          <w:sz w:val="22"/>
          <w:szCs w:val="22"/>
          <w:lang w:val="lv-LV"/>
        </w:rPr>
        <w:t xml:space="preserve"> </w:t>
      </w:r>
      <w:r w:rsidR="0019290C" w:rsidRPr="00733BAA">
        <w:rPr>
          <w:rFonts w:ascii="Arial Narrow" w:hAnsi="Arial Narrow" w:cs="Arial Narrow"/>
          <w:sz w:val="22"/>
          <w:szCs w:val="22"/>
          <w:lang w:val="lv-LV"/>
        </w:rPr>
        <w:t xml:space="preserve">aprēķina formulu: </w:t>
      </w:r>
    </w:p>
    <w:p w14:paraId="6658513F" w14:textId="257198EE" w:rsidR="009E739C" w:rsidRPr="00733BAA" w:rsidRDefault="00194415" w:rsidP="00733BAA">
      <w:pPr>
        <w:ind w:left="1003"/>
        <w:jc w:val="both"/>
        <w:rPr>
          <w:rFonts w:ascii="Arial Narrow" w:hAnsi="Arial Narrow" w:cs="Arial Narrow"/>
          <w:sz w:val="22"/>
          <w:szCs w:val="22"/>
          <w:lang w:val="lv-LV"/>
        </w:rPr>
      </w:pPr>
      <w:r w:rsidRPr="00733BAA">
        <w:rPr>
          <w:rFonts w:ascii="Arial Narrow" w:hAnsi="Arial Narrow" w:cs="Arial Narrow"/>
          <w:b/>
          <w:bCs/>
          <w:i/>
          <w:iCs/>
          <w:sz w:val="22"/>
          <w:szCs w:val="22"/>
          <w:lang w:val="lv-LV"/>
        </w:rPr>
        <w:t xml:space="preserve">Atbalsts = </w:t>
      </w:r>
      <w:r w:rsidR="001F3835" w:rsidRPr="00733BAA">
        <w:rPr>
          <w:rFonts w:ascii="Arial Narrow" w:hAnsi="Arial Narrow" w:cs="Arial Narrow"/>
          <w:b/>
          <w:bCs/>
          <w:i/>
          <w:iCs/>
          <w:sz w:val="22"/>
          <w:szCs w:val="22"/>
          <w:lang w:val="lv-LV"/>
        </w:rPr>
        <w:t xml:space="preserve">1 rezidents </w:t>
      </w:r>
      <w:r w:rsidR="004F5909" w:rsidRPr="00733BAA">
        <w:rPr>
          <w:rFonts w:ascii="Arial Narrow" w:hAnsi="Arial Narrow" w:cs="Arial Narrow"/>
          <w:b/>
          <w:bCs/>
          <w:i/>
          <w:iCs/>
          <w:sz w:val="22"/>
          <w:szCs w:val="22"/>
          <w:lang w:val="lv-LV"/>
        </w:rPr>
        <w:t>x</w:t>
      </w:r>
      <w:r w:rsidR="001F3835" w:rsidRPr="00733BAA">
        <w:rPr>
          <w:rFonts w:ascii="Arial Narrow" w:hAnsi="Arial Narrow" w:cs="Arial Narrow"/>
          <w:b/>
          <w:bCs/>
          <w:i/>
          <w:iCs/>
          <w:sz w:val="22"/>
          <w:szCs w:val="22"/>
          <w:lang w:val="lv-LV"/>
        </w:rPr>
        <w:t xml:space="preserve"> 1 viena diena</w:t>
      </w:r>
      <w:r w:rsidR="00E32713" w:rsidRPr="00733BAA">
        <w:rPr>
          <w:rFonts w:ascii="Arial Narrow" w:hAnsi="Arial Narrow" w:cs="Arial Narrow"/>
          <w:b/>
          <w:bCs/>
          <w:i/>
          <w:iCs/>
          <w:sz w:val="22"/>
          <w:szCs w:val="22"/>
          <w:lang w:val="lv-LV"/>
        </w:rPr>
        <w:t>,</w:t>
      </w:r>
      <w:r w:rsidR="001F3835" w:rsidRPr="00733BAA">
        <w:rPr>
          <w:rFonts w:ascii="Arial Narrow" w:hAnsi="Arial Narrow" w:cs="Arial Narrow"/>
          <w:b/>
          <w:bCs/>
          <w:i/>
          <w:iCs/>
          <w:sz w:val="22"/>
          <w:szCs w:val="22"/>
          <w:lang w:val="lv-LV"/>
        </w:rPr>
        <w:t xml:space="preserve"> uzturoties rezidencē</w:t>
      </w:r>
      <w:r w:rsidR="004F5909" w:rsidRPr="00733BAA">
        <w:rPr>
          <w:rFonts w:ascii="Arial Narrow" w:hAnsi="Arial Narrow" w:cs="Arial Narrow"/>
          <w:b/>
          <w:bCs/>
          <w:i/>
          <w:iCs/>
          <w:sz w:val="22"/>
          <w:szCs w:val="22"/>
          <w:lang w:val="lv-LV"/>
        </w:rPr>
        <w:t xml:space="preserve"> x 35 eiro</w:t>
      </w:r>
      <w:r w:rsidR="00311FB5" w:rsidRPr="00733BAA">
        <w:rPr>
          <w:rFonts w:ascii="Arial Narrow" w:hAnsi="Arial Narrow" w:cs="Arial Narrow"/>
          <w:sz w:val="22"/>
          <w:szCs w:val="22"/>
          <w:lang w:val="lv-LV"/>
        </w:rPr>
        <w:t xml:space="preserve">, </w:t>
      </w:r>
      <w:r w:rsidR="001C0FEC" w:rsidRPr="00733BAA">
        <w:rPr>
          <w:rFonts w:ascii="Arial Narrow" w:hAnsi="Arial Narrow" w:cs="Arial Narrow"/>
          <w:sz w:val="22"/>
          <w:szCs w:val="22"/>
          <w:lang w:val="lv-LV"/>
        </w:rPr>
        <w:t>ievērojot nosacījumu, ka</w:t>
      </w:r>
      <w:r w:rsidR="00FE0FEE" w:rsidRPr="00733BAA">
        <w:rPr>
          <w:rFonts w:ascii="Arial Narrow" w:hAnsi="Arial Narrow" w:cs="Arial Narrow"/>
          <w:sz w:val="22"/>
          <w:szCs w:val="22"/>
          <w:lang w:val="lv-LV"/>
        </w:rPr>
        <w:t xml:space="preserve"> vienas rezidences maksimālais atbalsts </w:t>
      </w:r>
      <w:r w:rsidR="00DE682F" w:rsidRPr="00733BAA">
        <w:rPr>
          <w:rFonts w:ascii="Arial Narrow" w:hAnsi="Arial Narrow" w:cs="Arial Narrow"/>
          <w:sz w:val="22"/>
          <w:szCs w:val="22"/>
          <w:lang w:val="lv-LV"/>
        </w:rPr>
        <w:t xml:space="preserve">mērķprogrammā </w:t>
      </w:r>
      <w:r w:rsidR="00FE0FEE" w:rsidRPr="00733BAA">
        <w:rPr>
          <w:rFonts w:ascii="Arial Narrow" w:hAnsi="Arial Narrow" w:cs="Arial Narrow"/>
          <w:b/>
          <w:bCs/>
          <w:sz w:val="22"/>
          <w:szCs w:val="22"/>
          <w:lang w:val="lv-LV"/>
        </w:rPr>
        <w:t xml:space="preserve">nevar pārsniegt </w:t>
      </w:r>
      <w:r w:rsidR="00D40D2B" w:rsidRPr="00733BAA">
        <w:rPr>
          <w:rFonts w:ascii="Arial Narrow" w:hAnsi="Arial Narrow" w:cs="Arial Narrow"/>
          <w:b/>
          <w:bCs/>
          <w:sz w:val="22"/>
          <w:szCs w:val="22"/>
          <w:lang w:val="lv-LV"/>
        </w:rPr>
        <w:t>28 000</w:t>
      </w:r>
      <w:r w:rsidR="00480B90" w:rsidRPr="00733BAA">
        <w:rPr>
          <w:rFonts w:ascii="Arial Narrow" w:hAnsi="Arial Narrow" w:cs="Arial Narrow"/>
          <w:b/>
          <w:bCs/>
          <w:sz w:val="22"/>
          <w:szCs w:val="22"/>
          <w:lang w:val="lv-LV"/>
        </w:rPr>
        <w:t xml:space="preserve"> </w:t>
      </w:r>
      <w:r w:rsidR="00FE0FEE" w:rsidRPr="00733BAA">
        <w:rPr>
          <w:rFonts w:ascii="Arial Narrow" w:hAnsi="Arial Narrow" w:cs="Arial Narrow"/>
          <w:sz w:val="22"/>
          <w:szCs w:val="22"/>
          <w:lang w:val="lv-LV"/>
        </w:rPr>
        <w:t>eiro</w:t>
      </w:r>
      <w:r w:rsidR="009E739C" w:rsidRPr="00733BAA">
        <w:rPr>
          <w:rFonts w:ascii="Arial Narrow" w:hAnsi="Arial Narrow" w:cs="Arial Narrow"/>
          <w:sz w:val="22"/>
          <w:szCs w:val="22"/>
          <w:lang w:val="lv-LV"/>
        </w:rPr>
        <w:t>.</w:t>
      </w:r>
    </w:p>
    <w:p w14:paraId="136F1E8A" w14:textId="6D533216" w:rsidR="003D6B04" w:rsidRPr="00733BAA" w:rsidRDefault="007152E5" w:rsidP="00733BAA">
      <w:pPr>
        <w:ind w:left="426"/>
        <w:jc w:val="both"/>
        <w:rPr>
          <w:rFonts w:ascii="Arial Narrow" w:hAnsi="Arial Narrow" w:cs="Arial Narrow"/>
          <w:sz w:val="22"/>
          <w:szCs w:val="22"/>
          <w:lang w:val="lv-LV"/>
        </w:rPr>
      </w:pPr>
      <w:r w:rsidRPr="00733BAA">
        <w:rPr>
          <w:rFonts w:ascii="Arial Narrow" w:hAnsi="Arial Narrow" w:cs="Arial Narrow"/>
          <w:sz w:val="22"/>
          <w:szCs w:val="22"/>
          <w:lang w:val="lv-LV"/>
        </w:rPr>
        <w:t>Šis</w:t>
      </w:r>
      <w:r w:rsidR="00572440" w:rsidRPr="00733BAA">
        <w:rPr>
          <w:rFonts w:ascii="Arial Narrow" w:hAnsi="Arial Narrow" w:cs="Arial Narrow"/>
          <w:sz w:val="22"/>
          <w:szCs w:val="22"/>
          <w:lang w:val="lv-LV"/>
        </w:rPr>
        <w:t xml:space="preserve"> aprēķins tiek piemērots </w:t>
      </w:r>
      <w:r w:rsidR="008F3D30" w:rsidRPr="00733BAA">
        <w:rPr>
          <w:rFonts w:ascii="Arial Narrow" w:hAnsi="Arial Narrow" w:cs="Arial Narrow"/>
          <w:sz w:val="22"/>
          <w:szCs w:val="22"/>
          <w:u w:val="single"/>
          <w:lang w:val="lv-LV"/>
        </w:rPr>
        <w:t>neatkarīgi no rezidences</w:t>
      </w:r>
      <w:r w:rsidR="007A50B3" w:rsidRPr="00733BAA">
        <w:rPr>
          <w:rFonts w:ascii="Arial Narrow" w:hAnsi="Arial Narrow" w:cs="Arial Narrow"/>
          <w:sz w:val="22"/>
          <w:szCs w:val="22"/>
          <w:u w:val="single"/>
          <w:lang w:val="lv-LV"/>
        </w:rPr>
        <w:t xml:space="preserve"> </w:t>
      </w:r>
      <w:r w:rsidR="00572440" w:rsidRPr="00733BAA">
        <w:rPr>
          <w:rFonts w:ascii="Arial Narrow" w:hAnsi="Arial Narrow" w:cs="Arial Narrow"/>
          <w:sz w:val="22"/>
          <w:szCs w:val="22"/>
          <w:u w:val="single"/>
          <w:lang w:val="lv-LV"/>
        </w:rPr>
        <w:t>faktiskajiem izdevumiem</w:t>
      </w:r>
      <w:r w:rsidR="008F3D30" w:rsidRPr="00733BAA">
        <w:rPr>
          <w:rFonts w:ascii="Arial Narrow" w:hAnsi="Arial Narrow" w:cs="Arial Narrow"/>
          <w:sz w:val="22"/>
          <w:szCs w:val="22"/>
          <w:u w:val="single"/>
          <w:lang w:val="lv-LV"/>
        </w:rPr>
        <w:t>,</w:t>
      </w:r>
      <w:r w:rsidR="007A50B3" w:rsidRPr="00733BAA">
        <w:rPr>
          <w:rFonts w:ascii="Arial Narrow" w:hAnsi="Arial Narrow" w:cs="Arial Narrow"/>
          <w:sz w:val="22"/>
          <w:szCs w:val="22"/>
          <w:u w:val="single"/>
          <w:lang w:val="lv-LV"/>
        </w:rPr>
        <w:t xml:space="preserve"> un</w:t>
      </w:r>
      <w:r w:rsidR="006732EB" w:rsidRPr="00733BAA">
        <w:rPr>
          <w:rFonts w:ascii="Arial Narrow" w:hAnsi="Arial Narrow" w:cs="Arial Narrow"/>
          <w:sz w:val="22"/>
          <w:szCs w:val="22"/>
          <w:u w:val="single"/>
          <w:lang w:val="lv-LV"/>
        </w:rPr>
        <w:t>,</w:t>
      </w:r>
      <w:r w:rsidR="007A50B3" w:rsidRPr="00733BAA">
        <w:rPr>
          <w:rFonts w:ascii="Arial Narrow" w:hAnsi="Arial Narrow" w:cs="Arial Narrow"/>
          <w:sz w:val="22"/>
          <w:szCs w:val="22"/>
          <w:u w:val="single"/>
          <w:lang w:val="lv-LV"/>
        </w:rPr>
        <w:t xml:space="preserve"> </w:t>
      </w:r>
      <w:r w:rsidR="0097024A" w:rsidRPr="00733BAA">
        <w:rPr>
          <w:rFonts w:ascii="Arial Narrow" w:hAnsi="Arial Narrow" w:cs="Arial Narrow"/>
          <w:b/>
          <w:bCs/>
          <w:sz w:val="22"/>
          <w:szCs w:val="22"/>
          <w:u w:val="single"/>
          <w:lang w:val="lv-LV"/>
        </w:rPr>
        <w:t>īstenojot pr</w:t>
      </w:r>
      <w:r w:rsidR="008B1F48" w:rsidRPr="00733BAA">
        <w:rPr>
          <w:rFonts w:ascii="Arial Narrow" w:hAnsi="Arial Narrow" w:cs="Arial Narrow"/>
          <w:b/>
          <w:bCs/>
          <w:sz w:val="22"/>
          <w:szCs w:val="22"/>
          <w:u w:val="single"/>
          <w:lang w:val="lv-LV"/>
        </w:rPr>
        <w:t>ojektu</w:t>
      </w:r>
      <w:r w:rsidR="006732EB" w:rsidRPr="00733BAA">
        <w:rPr>
          <w:rFonts w:ascii="Arial Narrow" w:hAnsi="Arial Narrow" w:cs="Arial Narrow"/>
          <w:b/>
          <w:bCs/>
          <w:sz w:val="22"/>
          <w:szCs w:val="22"/>
          <w:u w:val="single"/>
          <w:lang w:val="lv-LV"/>
        </w:rPr>
        <w:t>,</w:t>
      </w:r>
      <w:r w:rsidR="008B1F48" w:rsidRPr="00733BAA">
        <w:rPr>
          <w:rFonts w:ascii="Arial Narrow" w:hAnsi="Arial Narrow" w:cs="Arial Narrow"/>
          <w:b/>
          <w:bCs/>
          <w:sz w:val="22"/>
          <w:szCs w:val="22"/>
          <w:u w:val="single"/>
          <w:lang w:val="lv-LV"/>
        </w:rPr>
        <w:t xml:space="preserve"> </w:t>
      </w:r>
      <w:r w:rsidR="007F4200" w:rsidRPr="00733BAA">
        <w:rPr>
          <w:rFonts w:ascii="Arial Narrow" w:hAnsi="Arial Narrow" w:cs="Arial Narrow"/>
          <w:b/>
          <w:bCs/>
          <w:sz w:val="22"/>
          <w:szCs w:val="22"/>
          <w:u w:val="single"/>
          <w:lang w:val="lv-LV"/>
        </w:rPr>
        <w:t xml:space="preserve">piešķirtais atbalsts var tikt izmantots, lai segtu </w:t>
      </w:r>
      <w:r w:rsidR="00F94974">
        <w:rPr>
          <w:rFonts w:ascii="Arial Narrow" w:hAnsi="Arial Narrow" w:cs="Arial Narrow"/>
          <w:b/>
          <w:bCs/>
          <w:sz w:val="22"/>
          <w:szCs w:val="22"/>
          <w:u w:val="single"/>
          <w:lang w:val="lv-LV"/>
        </w:rPr>
        <w:t>šādus</w:t>
      </w:r>
      <w:r w:rsidR="007F4200" w:rsidRPr="00733BAA">
        <w:rPr>
          <w:rFonts w:ascii="Arial Narrow" w:hAnsi="Arial Narrow" w:cs="Arial Narrow"/>
          <w:b/>
          <w:bCs/>
          <w:sz w:val="22"/>
          <w:szCs w:val="22"/>
          <w:u w:val="single"/>
          <w:lang w:val="lv-LV"/>
        </w:rPr>
        <w:t xml:space="preserve"> rezidences izdevumus</w:t>
      </w:r>
      <w:r w:rsidR="003D6B04" w:rsidRPr="00733BAA">
        <w:rPr>
          <w:rFonts w:ascii="Arial Narrow" w:hAnsi="Arial Narrow" w:cs="Arial Narrow"/>
          <w:sz w:val="22"/>
          <w:szCs w:val="22"/>
          <w:lang w:val="lv-LV"/>
        </w:rPr>
        <w:t xml:space="preserve">: </w:t>
      </w:r>
    </w:p>
    <w:p w14:paraId="4DF46B5A" w14:textId="34C73323" w:rsidR="00CF3B7B" w:rsidRPr="00CF3B7B" w:rsidRDefault="00E268AC" w:rsidP="00CF3B7B">
      <w:pPr>
        <w:pStyle w:val="ListParagraph"/>
        <w:numPr>
          <w:ilvl w:val="0"/>
          <w:numId w:val="24"/>
        </w:numPr>
        <w:ind w:left="1276" w:hanging="283"/>
        <w:jc w:val="both"/>
        <w:rPr>
          <w:rFonts w:ascii="Arial Narrow" w:hAnsi="Arial Narrow" w:cs="Arial Narrow"/>
          <w:sz w:val="22"/>
          <w:szCs w:val="22"/>
          <w:lang w:val="lv-LV"/>
        </w:rPr>
      </w:pPr>
      <w:r w:rsidRPr="00CF3B7B">
        <w:rPr>
          <w:rFonts w:ascii="Arial Narrow" w:hAnsi="Arial Narrow" w:cs="Arial Narrow"/>
          <w:sz w:val="22"/>
          <w:szCs w:val="22"/>
          <w:lang w:val="lv-LV"/>
        </w:rPr>
        <w:t>rezidences uzturēšana</w:t>
      </w:r>
      <w:r w:rsidR="005B7496" w:rsidRPr="00CF3B7B">
        <w:rPr>
          <w:rFonts w:ascii="Arial Narrow" w:hAnsi="Arial Narrow" w:cs="Arial Narrow"/>
          <w:sz w:val="22"/>
          <w:szCs w:val="22"/>
          <w:lang w:val="lv-LV"/>
        </w:rPr>
        <w:t xml:space="preserve"> (</w:t>
      </w:r>
      <w:r w:rsidR="000675AA" w:rsidRPr="00CF3B7B">
        <w:rPr>
          <w:rFonts w:ascii="Arial Narrow" w:hAnsi="Arial Narrow" w:cs="Arial Narrow"/>
          <w:i/>
          <w:iCs/>
          <w:sz w:val="22"/>
          <w:szCs w:val="22"/>
          <w:lang w:val="lv-LV"/>
        </w:rPr>
        <w:t>piemēram, komunālie maksājumi, telpu un materiāltehnisko līdzekļu nomas/uzturēšanas izmaksas, patēriņa preču iegādes izmaksas, pakalpojumu izmaksas, piemēram, uzkopšana, ēdināšana un citas izmaksas, kas nepieciešamas rezidences uzturēšanai</w:t>
      </w:r>
      <w:r w:rsidR="00F243B6" w:rsidRPr="00CF3B7B">
        <w:rPr>
          <w:rFonts w:ascii="Arial Narrow" w:hAnsi="Arial Narrow" w:cs="Arial Narrow"/>
          <w:sz w:val="22"/>
          <w:szCs w:val="22"/>
          <w:lang w:val="lv-LV"/>
        </w:rPr>
        <w:t>)</w:t>
      </w:r>
      <w:r w:rsidR="00890CF0" w:rsidRPr="00CF3B7B">
        <w:rPr>
          <w:rFonts w:ascii="Arial Narrow" w:hAnsi="Arial Narrow" w:cs="Arial Narrow"/>
          <w:sz w:val="22"/>
          <w:szCs w:val="22"/>
          <w:lang w:val="lv-LV"/>
        </w:rPr>
        <w:t>;</w:t>
      </w:r>
    </w:p>
    <w:p w14:paraId="65A449A7" w14:textId="77777777" w:rsidR="00CF3B7B" w:rsidRDefault="0035009E" w:rsidP="00CF3B7B">
      <w:pPr>
        <w:pStyle w:val="ListParagraph"/>
        <w:numPr>
          <w:ilvl w:val="0"/>
          <w:numId w:val="24"/>
        </w:numPr>
        <w:ind w:left="1276" w:hanging="283"/>
        <w:jc w:val="both"/>
        <w:rPr>
          <w:rFonts w:ascii="Arial Narrow" w:hAnsi="Arial Narrow" w:cs="Arial Narrow"/>
          <w:sz w:val="22"/>
          <w:szCs w:val="22"/>
          <w:lang w:val="lv-LV"/>
        </w:rPr>
      </w:pPr>
      <w:r w:rsidRPr="00CF3B7B">
        <w:rPr>
          <w:rFonts w:ascii="Arial Narrow" w:hAnsi="Arial Narrow" w:cs="Arial Narrow"/>
          <w:sz w:val="22"/>
          <w:szCs w:val="22"/>
          <w:lang w:val="lv-LV"/>
        </w:rPr>
        <w:t xml:space="preserve">personāla </w:t>
      </w:r>
      <w:r w:rsidR="00FD6D59" w:rsidRPr="00CF3B7B">
        <w:rPr>
          <w:rFonts w:ascii="Arial Narrow" w:hAnsi="Arial Narrow" w:cs="Arial Narrow"/>
          <w:sz w:val="22"/>
          <w:szCs w:val="22"/>
          <w:lang w:val="lv-LV"/>
        </w:rPr>
        <w:t>atlīdzība un ar to saistītās nodokļu un nodevu izmaksas (</w:t>
      </w:r>
      <w:r w:rsidR="009B4C83" w:rsidRPr="00CF3B7B">
        <w:rPr>
          <w:rFonts w:ascii="Arial Narrow" w:hAnsi="Arial Narrow" w:cs="Arial Narrow"/>
          <w:i/>
          <w:iCs/>
          <w:sz w:val="22"/>
          <w:szCs w:val="22"/>
          <w:lang w:val="lv-LV"/>
        </w:rPr>
        <w:t>tostarp atlīdzība personālam, kas iesaistīts rezidentu atlases procesā</w:t>
      </w:r>
      <w:r w:rsidR="000C6954" w:rsidRPr="00CF3B7B">
        <w:rPr>
          <w:rFonts w:ascii="Arial Narrow" w:hAnsi="Arial Narrow" w:cs="Arial Narrow"/>
          <w:i/>
          <w:iCs/>
          <w:sz w:val="22"/>
          <w:szCs w:val="22"/>
          <w:lang w:val="lv-LV"/>
        </w:rPr>
        <w:t>)</w:t>
      </w:r>
      <w:r w:rsidR="000C6954" w:rsidRPr="00CF3B7B">
        <w:rPr>
          <w:rFonts w:ascii="Arial Narrow" w:hAnsi="Arial Narrow" w:cs="Arial Narrow"/>
          <w:sz w:val="22"/>
          <w:szCs w:val="22"/>
          <w:lang w:val="lv-LV"/>
        </w:rPr>
        <w:t xml:space="preserve">; </w:t>
      </w:r>
    </w:p>
    <w:p w14:paraId="7922F189" w14:textId="4CAB6090" w:rsidR="000C6954" w:rsidRPr="00CF3B7B" w:rsidRDefault="00B11D33" w:rsidP="00CF3B7B">
      <w:pPr>
        <w:pStyle w:val="ListParagraph"/>
        <w:numPr>
          <w:ilvl w:val="0"/>
          <w:numId w:val="24"/>
        </w:numPr>
        <w:ind w:left="1276" w:hanging="283"/>
        <w:jc w:val="both"/>
        <w:rPr>
          <w:rFonts w:ascii="Arial Narrow" w:hAnsi="Arial Narrow" w:cs="Arial Narrow"/>
          <w:sz w:val="22"/>
          <w:szCs w:val="22"/>
          <w:lang w:val="lv-LV"/>
        </w:rPr>
      </w:pPr>
      <w:r w:rsidRPr="00CF3B7B">
        <w:rPr>
          <w:rFonts w:ascii="Arial Narrow" w:hAnsi="Arial Narrow" w:cs="Arial Narrow"/>
          <w:sz w:val="22"/>
          <w:szCs w:val="22"/>
          <w:lang w:val="lv-LV"/>
        </w:rPr>
        <w:t>dienas naudas, stipendijas</w:t>
      </w:r>
      <w:r w:rsidR="00397CB4" w:rsidRPr="00CF3B7B">
        <w:rPr>
          <w:rFonts w:ascii="Arial Narrow" w:hAnsi="Arial Narrow" w:cs="Arial Narrow"/>
          <w:sz w:val="22"/>
          <w:szCs w:val="22"/>
          <w:lang w:val="lv-LV"/>
        </w:rPr>
        <w:t xml:space="preserve"> un citas </w:t>
      </w:r>
      <w:r w:rsidR="00CE3E87" w:rsidRPr="00CF3B7B">
        <w:rPr>
          <w:rFonts w:ascii="Arial Narrow" w:hAnsi="Arial Narrow" w:cs="Arial Narrow"/>
          <w:sz w:val="22"/>
          <w:szCs w:val="22"/>
          <w:lang w:val="lv-LV"/>
        </w:rPr>
        <w:t>atlīdzības izmaksas</w:t>
      </w:r>
      <w:r w:rsidR="002932C6" w:rsidRPr="00CF3B7B">
        <w:rPr>
          <w:rFonts w:ascii="Arial Narrow" w:hAnsi="Arial Narrow" w:cs="Arial Narrow"/>
          <w:sz w:val="22"/>
          <w:szCs w:val="22"/>
          <w:lang w:val="lv-LV"/>
        </w:rPr>
        <w:t xml:space="preserve"> rezidentiem</w:t>
      </w:r>
      <w:r w:rsidR="00B1620B" w:rsidRPr="00CF3B7B">
        <w:rPr>
          <w:rFonts w:ascii="Arial Narrow" w:hAnsi="Arial Narrow" w:cs="Arial Narrow"/>
          <w:sz w:val="22"/>
          <w:szCs w:val="22"/>
          <w:lang w:val="lv-LV"/>
        </w:rPr>
        <w:t>.</w:t>
      </w:r>
      <w:r w:rsidR="00CE3E87" w:rsidRPr="00CF3B7B">
        <w:rPr>
          <w:rFonts w:ascii="Arial Narrow" w:hAnsi="Arial Narrow" w:cs="Arial Narrow"/>
          <w:sz w:val="22"/>
          <w:szCs w:val="22"/>
          <w:lang w:val="lv-LV"/>
        </w:rPr>
        <w:t xml:space="preserve"> </w:t>
      </w:r>
    </w:p>
    <w:p w14:paraId="16CA56E7" w14:textId="4853E5C1" w:rsidR="00572440" w:rsidRPr="00733BAA" w:rsidRDefault="00105D51" w:rsidP="00733BAA">
      <w:pPr>
        <w:ind w:left="426"/>
        <w:jc w:val="both"/>
        <w:rPr>
          <w:rFonts w:ascii="Arial Narrow" w:hAnsi="Arial Narrow" w:cs="Arial Narrow"/>
          <w:sz w:val="22"/>
          <w:szCs w:val="22"/>
          <w:lang w:val="lv-LV"/>
        </w:rPr>
      </w:pPr>
      <w:r w:rsidRPr="00733BAA">
        <w:rPr>
          <w:rFonts w:ascii="Arial Narrow" w:hAnsi="Arial Narrow" w:cs="Arial Narrow"/>
          <w:sz w:val="22"/>
          <w:szCs w:val="22"/>
          <w:lang w:val="lv-LV"/>
        </w:rPr>
        <w:t xml:space="preserve">Ja </w:t>
      </w:r>
      <w:r w:rsidR="00DD1B58" w:rsidRPr="00733BAA">
        <w:rPr>
          <w:rFonts w:ascii="Arial Narrow" w:hAnsi="Arial Narrow" w:cs="Arial Narrow"/>
          <w:sz w:val="22"/>
          <w:szCs w:val="22"/>
          <w:lang w:val="lv-LV"/>
        </w:rPr>
        <w:t>mērķprogrammas</w:t>
      </w:r>
      <w:r w:rsidR="00B1620B" w:rsidRPr="00733BAA">
        <w:rPr>
          <w:rFonts w:ascii="Arial Narrow" w:hAnsi="Arial Narrow" w:cs="Arial Narrow"/>
          <w:sz w:val="22"/>
          <w:szCs w:val="22"/>
          <w:lang w:val="lv-LV"/>
        </w:rPr>
        <w:t xml:space="preserve"> </w:t>
      </w:r>
      <w:r w:rsidR="00DD1B58" w:rsidRPr="00733BAA">
        <w:rPr>
          <w:rFonts w:ascii="Arial Narrow" w:hAnsi="Arial Narrow" w:cs="Arial Narrow"/>
          <w:sz w:val="22"/>
          <w:szCs w:val="22"/>
          <w:lang w:val="lv-LV"/>
        </w:rPr>
        <w:t xml:space="preserve">projektu konkursā sniegtais atbalsts </w:t>
      </w:r>
      <w:r w:rsidRPr="00733BAA">
        <w:rPr>
          <w:rFonts w:ascii="Arial Narrow" w:hAnsi="Arial Narrow" w:cs="Arial Narrow"/>
          <w:sz w:val="22"/>
          <w:szCs w:val="22"/>
          <w:lang w:val="lv-LV"/>
        </w:rPr>
        <w:t>nav pietiekams visu ar projektu saistīto izmaksu segšanai, projekta īstenotājs var piesaistīt papildu finansējumu no citiem finanšu avotiem</w:t>
      </w:r>
      <w:r w:rsidR="004B202E" w:rsidRPr="00733BAA">
        <w:rPr>
          <w:rFonts w:ascii="Arial Narrow" w:hAnsi="Arial Narrow" w:cs="Arial Narrow"/>
          <w:sz w:val="22"/>
          <w:szCs w:val="22"/>
          <w:lang w:val="lv-LV"/>
        </w:rPr>
        <w:t>.</w:t>
      </w:r>
    </w:p>
    <w:p w14:paraId="2FEAA3E1" w14:textId="77777777" w:rsidR="008D179D" w:rsidRPr="00733BAA" w:rsidRDefault="008D179D" w:rsidP="00733BAA">
      <w:pPr>
        <w:numPr>
          <w:ilvl w:val="1"/>
          <w:numId w:val="2"/>
        </w:numPr>
        <w:tabs>
          <w:tab w:val="clear" w:pos="720"/>
        </w:tabs>
        <w:ind w:left="426" w:hanging="426"/>
        <w:jc w:val="both"/>
        <w:rPr>
          <w:rFonts w:ascii="Arial Narrow" w:hAnsi="Arial Narrow" w:cs="Arial Narrow"/>
          <w:sz w:val="22"/>
          <w:szCs w:val="22"/>
          <w:lang w:val="lv-LV"/>
        </w:rPr>
      </w:pPr>
      <w:r w:rsidRPr="00733BAA">
        <w:rPr>
          <w:rFonts w:ascii="Arial Narrow" w:hAnsi="Arial Narrow" w:cs="Arial Narrow"/>
          <w:sz w:val="22"/>
          <w:szCs w:val="22"/>
          <w:lang w:val="lv-LV"/>
        </w:rPr>
        <w:t>Viena juridiskā persona konkursā var iesniegt vienu projekta pieteikumu.</w:t>
      </w:r>
    </w:p>
    <w:p w14:paraId="440FE90A" w14:textId="54A3D2C0" w:rsidR="007F6B4D" w:rsidRPr="00733BAA" w:rsidRDefault="007F6B4D" w:rsidP="00733BAA">
      <w:pPr>
        <w:numPr>
          <w:ilvl w:val="1"/>
          <w:numId w:val="2"/>
        </w:numPr>
        <w:tabs>
          <w:tab w:val="clear" w:pos="720"/>
        </w:tabs>
        <w:ind w:left="426" w:hanging="426"/>
        <w:jc w:val="both"/>
        <w:rPr>
          <w:rFonts w:ascii="Arial Narrow" w:hAnsi="Arial Narrow" w:cs="Arial Narrow"/>
          <w:sz w:val="22"/>
          <w:szCs w:val="22"/>
          <w:lang w:val="lv-LV"/>
        </w:rPr>
      </w:pPr>
      <w:r w:rsidRPr="00733BAA">
        <w:rPr>
          <w:rFonts w:ascii="Arial Narrow" w:hAnsi="Arial Narrow" w:cs="Arial Narrow"/>
          <w:sz w:val="22"/>
          <w:szCs w:val="22"/>
          <w:lang w:val="lv-LV"/>
        </w:rPr>
        <w:t>Pr</w:t>
      </w:r>
      <w:r w:rsidR="00CD165C" w:rsidRPr="00733BAA">
        <w:rPr>
          <w:rFonts w:ascii="Arial Narrow" w:hAnsi="Arial Narrow" w:cs="Arial Narrow"/>
          <w:sz w:val="22"/>
          <w:szCs w:val="22"/>
          <w:lang w:val="lv-LV"/>
        </w:rPr>
        <w:t xml:space="preserve">ojekta </w:t>
      </w:r>
      <w:r w:rsidR="00CD165C" w:rsidRPr="00733BAA">
        <w:rPr>
          <w:rFonts w:ascii="Arial Narrow" w:hAnsi="Arial Narrow" w:cs="Arial Narrow"/>
          <w:b/>
          <w:sz w:val="22"/>
          <w:szCs w:val="22"/>
          <w:lang w:val="lv-LV"/>
        </w:rPr>
        <w:t xml:space="preserve">realizācijas periods ir </w:t>
      </w:r>
      <w:r w:rsidRPr="00733BAA">
        <w:rPr>
          <w:rFonts w:ascii="Arial Narrow" w:hAnsi="Arial Narrow" w:cs="Arial Narrow"/>
          <w:b/>
          <w:sz w:val="22"/>
          <w:szCs w:val="22"/>
          <w:lang w:val="lv-LV"/>
        </w:rPr>
        <w:t xml:space="preserve">no </w:t>
      </w:r>
      <w:r w:rsidR="00AC4168" w:rsidRPr="00733BAA">
        <w:rPr>
          <w:rFonts w:ascii="Arial Narrow" w:hAnsi="Arial Narrow" w:cs="Arial Narrow"/>
          <w:b/>
          <w:sz w:val="22"/>
          <w:szCs w:val="22"/>
          <w:lang w:val="lv-LV"/>
        </w:rPr>
        <w:t>202</w:t>
      </w:r>
      <w:r w:rsidR="007D6F63" w:rsidRPr="00733BAA">
        <w:rPr>
          <w:rFonts w:ascii="Arial Narrow" w:hAnsi="Arial Narrow" w:cs="Arial Narrow"/>
          <w:b/>
          <w:sz w:val="22"/>
          <w:szCs w:val="22"/>
          <w:lang w:val="lv-LV"/>
        </w:rPr>
        <w:t>5</w:t>
      </w:r>
      <w:r w:rsidRPr="00733BAA">
        <w:rPr>
          <w:rFonts w:ascii="Arial Narrow" w:hAnsi="Arial Narrow" w:cs="Arial Narrow"/>
          <w:b/>
          <w:sz w:val="22"/>
          <w:szCs w:val="22"/>
          <w:lang w:val="lv-LV"/>
        </w:rPr>
        <w:t xml:space="preserve">. gada 1. janvāra līdz </w:t>
      </w:r>
      <w:r w:rsidR="00AC4168" w:rsidRPr="00733BAA">
        <w:rPr>
          <w:rFonts w:ascii="Arial Narrow" w:hAnsi="Arial Narrow" w:cs="Arial Narrow"/>
          <w:b/>
          <w:sz w:val="22"/>
          <w:szCs w:val="22"/>
          <w:lang w:val="lv-LV"/>
        </w:rPr>
        <w:t>202</w:t>
      </w:r>
      <w:r w:rsidR="00320206" w:rsidRPr="00733BAA">
        <w:rPr>
          <w:rFonts w:ascii="Arial Narrow" w:hAnsi="Arial Narrow" w:cs="Arial Narrow"/>
          <w:b/>
          <w:sz w:val="22"/>
          <w:szCs w:val="22"/>
          <w:lang w:val="lv-LV"/>
        </w:rPr>
        <w:t>5</w:t>
      </w:r>
      <w:r w:rsidRPr="00733BAA">
        <w:rPr>
          <w:rFonts w:ascii="Arial Narrow" w:hAnsi="Arial Narrow" w:cs="Arial Narrow"/>
          <w:b/>
          <w:sz w:val="22"/>
          <w:szCs w:val="22"/>
          <w:lang w:val="lv-LV"/>
        </w:rPr>
        <w:t>. gada 31. decembrim</w:t>
      </w:r>
      <w:r w:rsidRPr="00733BAA">
        <w:rPr>
          <w:rFonts w:ascii="Arial Narrow" w:hAnsi="Arial Narrow" w:cs="Arial Narrow"/>
          <w:sz w:val="22"/>
          <w:szCs w:val="22"/>
          <w:lang w:val="lv-LV"/>
        </w:rPr>
        <w:t xml:space="preserve">. </w:t>
      </w:r>
      <w:r w:rsidR="00CB25C3" w:rsidRPr="00733BAA">
        <w:rPr>
          <w:rFonts w:ascii="Arial Narrow" w:hAnsi="Arial Narrow" w:cs="Arial Narrow"/>
          <w:sz w:val="22"/>
          <w:szCs w:val="22"/>
          <w:lang w:val="lv-LV"/>
        </w:rPr>
        <w:t xml:space="preserve"> </w:t>
      </w:r>
    </w:p>
    <w:p w14:paraId="189DC7A8" w14:textId="77777777" w:rsidR="00745ED8" w:rsidRPr="00733BAA" w:rsidRDefault="00745ED8" w:rsidP="00733BAA">
      <w:pPr>
        <w:ind w:left="426"/>
        <w:jc w:val="both"/>
        <w:rPr>
          <w:rFonts w:ascii="Arial Narrow" w:hAnsi="Arial Narrow" w:cs="Arial Narrow"/>
          <w:b/>
          <w:bCs/>
          <w:sz w:val="22"/>
          <w:szCs w:val="22"/>
          <w:lang w:val="lv-LV"/>
        </w:rPr>
      </w:pPr>
    </w:p>
    <w:p w14:paraId="78012DAD" w14:textId="77777777" w:rsidR="00484E28" w:rsidRPr="00733BAA" w:rsidRDefault="00484E28" w:rsidP="00733BAA">
      <w:pPr>
        <w:pStyle w:val="Standard"/>
        <w:numPr>
          <w:ilvl w:val="0"/>
          <w:numId w:val="2"/>
        </w:numPr>
        <w:tabs>
          <w:tab w:val="clear" w:pos="720"/>
          <w:tab w:val="num" w:pos="426"/>
        </w:tabs>
        <w:autoSpaceDN w:val="0"/>
        <w:spacing w:after="0" w:line="240" w:lineRule="auto"/>
        <w:jc w:val="both"/>
        <w:rPr>
          <w:rFonts w:ascii="Arial Narrow" w:hAnsi="Arial Narrow" w:cs="Arial Narrow"/>
          <w:b/>
          <w:bCs/>
          <w:u w:val="single"/>
        </w:rPr>
      </w:pPr>
      <w:r w:rsidRPr="00733BAA">
        <w:rPr>
          <w:rFonts w:ascii="Arial Narrow" w:hAnsi="Arial Narrow" w:cs="Arial Narrow"/>
          <w:b/>
          <w:bCs/>
          <w:u w:val="single"/>
        </w:rPr>
        <w:t>Projektu iesniegšana.</w:t>
      </w:r>
    </w:p>
    <w:p w14:paraId="60424825" w14:textId="77777777" w:rsidR="00745ED8" w:rsidRPr="00733BAA" w:rsidRDefault="00745ED8" w:rsidP="00733BAA">
      <w:pPr>
        <w:pStyle w:val="ListParagraph"/>
        <w:numPr>
          <w:ilvl w:val="1"/>
          <w:numId w:val="2"/>
        </w:numPr>
        <w:tabs>
          <w:tab w:val="clear" w:pos="720"/>
        </w:tabs>
        <w:suppressAutoHyphens w:val="0"/>
        <w:ind w:left="426" w:hanging="426"/>
        <w:jc w:val="both"/>
        <w:rPr>
          <w:rFonts w:ascii="Arial Narrow" w:hAnsi="Arial Narrow"/>
          <w:sz w:val="22"/>
          <w:szCs w:val="22"/>
          <w:lang w:val="lv-LV"/>
        </w:rPr>
      </w:pPr>
      <w:r w:rsidRPr="00733BAA">
        <w:rPr>
          <w:rFonts w:ascii="Arial Narrow" w:hAnsi="Arial Narrow"/>
          <w:color w:val="000000"/>
          <w:sz w:val="22"/>
          <w:szCs w:val="22"/>
          <w:lang w:val="lv-LV"/>
        </w:rPr>
        <w:t>Mērķprogrammas projektu konkursa nolikums pieejams VKKF mājaslapā (</w:t>
      </w:r>
      <w:hyperlink r:id="rId8" w:history="1">
        <w:r w:rsidRPr="00733BAA">
          <w:rPr>
            <w:rStyle w:val="Hyperlink"/>
            <w:rFonts w:ascii="Arial Narrow" w:hAnsi="Arial Narrow"/>
            <w:color w:val="1155CC"/>
            <w:sz w:val="22"/>
            <w:szCs w:val="22"/>
            <w:lang w:val="lv-LV"/>
          </w:rPr>
          <w:t>http://www.vkkf.lv</w:t>
        </w:r>
      </w:hyperlink>
      <w:r w:rsidRPr="00733BAA">
        <w:rPr>
          <w:rFonts w:ascii="Arial Narrow" w:hAnsi="Arial Narrow"/>
          <w:color w:val="000000"/>
          <w:sz w:val="22"/>
          <w:szCs w:val="22"/>
          <w:lang w:val="lv-LV"/>
        </w:rPr>
        <w:t>).</w:t>
      </w:r>
    </w:p>
    <w:p w14:paraId="69D6AED9" w14:textId="77777777" w:rsidR="00745ED8" w:rsidRPr="00733BAA" w:rsidRDefault="00745ED8" w:rsidP="00733BAA">
      <w:pPr>
        <w:pStyle w:val="ListParagraph"/>
        <w:numPr>
          <w:ilvl w:val="1"/>
          <w:numId w:val="2"/>
        </w:numPr>
        <w:tabs>
          <w:tab w:val="clear" w:pos="720"/>
        </w:tabs>
        <w:suppressAutoHyphens w:val="0"/>
        <w:ind w:left="426" w:hanging="426"/>
        <w:jc w:val="both"/>
        <w:rPr>
          <w:rFonts w:ascii="Arial Narrow" w:hAnsi="Arial Narrow"/>
          <w:sz w:val="22"/>
          <w:szCs w:val="22"/>
          <w:lang w:val="lv-LV"/>
        </w:rPr>
      </w:pPr>
      <w:r w:rsidRPr="00733BAA">
        <w:rPr>
          <w:rFonts w:ascii="Arial Narrow" w:hAnsi="Arial Narrow"/>
          <w:color w:val="000000"/>
          <w:sz w:val="22"/>
          <w:szCs w:val="22"/>
          <w:lang w:val="lv-LV"/>
        </w:rPr>
        <w:t>Projekta pieteikums jāiesniedz projektu pieteikumu sistēmā</w:t>
      </w:r>
      <w:hyperlink r:id="rId9" w:history="1">
        <w:r w:rsidRPr="00733BAA">
          <w:rPr>
            <w:rStyle w:val="Hyperlink"/>
            <w:rFonts w:ascii="Arial Narrow" w:hAnsi="Arial Narrow"/>
            <w:color w:val="000000"/>
            <w:sz w:val="22"/>
            <w:szCs w:val="22"/>
            <w:u w:val="none"/>
            <w:lang w:val="lv-LV"/>
          </w:rPr>
          <w:t xml:space="preserve"> </w:t>
        </w:r>
        <w:r w:rsidRPr="00733BAA">
          <w:rPr>
            <w:rStyle w:val="Hyperlink"/>
            <w:rFonts w:ascii="Arial Narrow" w:hAnsi="Arial Narrow"/>
            <w:color w:val="1155CC"/>
            <w:sz w:val="22"/>
            <w:szCs w:val="22"/>
            <w:lang w:val="lv-LV"/>
          </w:rPr>
          <w:t>https://kkf.kulturaskarte.lv</w:t>
        </w:r>
      </w:hyperlink>
    </w:p>
    <w:p w14:paraId="2188F16D" w14:textId="47AFE717" w:rsidR="00745ED8" w:rsidRPr="00733BAA" w:rsidRDefault="007B6F93" w:rsidP="00733BAA">
      <w:pPr>
        <w:suppressAutoHyphens w:val="0"/>
        <w:ind w:left="426"/>
        <w:jc w:val="both"/>
        <w:rPr>
          <w:rFonts w:ascii="Arial Narrow" w:hAnsi="Arial Narrow"/>
          <w:sz w:val="22"/>
          <w:szCs w:val="22"/>
          <w:lang w:val="lv-LV"/>
        </w:rPr>
      </w:pPr>
      <w:r w:rsidRPr="00733BAA">
        <w:rPr>
          <w:rFonts w:ascii="Arial Narrow" w:hAnsi="Arial Narrow"/>
          <w:sz w:val="22"/>
          <w:szCs w:val="22"/>
          <w:lang w:val="lv-LV"/>
        </w:rPr>
        <w:t>L</w:t>
      </w:r>
      <w:r w:rsidR="00745ED8" w:rsidRPr="00733BAA">
        <w:rPr>
          <w:rFonts w:ascii="Arial Narrow" w:hAnsi="Arial Narrow"/>
          <w:sz w:val="22"/>
          <w:szCs w:val="22"/>
          <w:lang w:val="lv-LV"/>
        </w:rPr>
        <w:t xml:space="preserve">ai pieslēgtos iesniegšanas sistēmai, nepieciešams kāds no valsts pārvaldes pakalpojumu portālā </w:t>
      </w:r>
      <w:r w:rsidR="00745ED8" w:rsidRPr="00733BAA">
        <w:rPr>
          <w:rFonts w:ascii="Arial Narrow" w:hAnsi="Arial Narrow"/>
          <w:i/>
          <w:sz w:val="22"/>
          <w:szCs w:val="22"/>
          <w:lang w:val="lv-LV"/>
        </w:rPr>
        <w:t>Latvija.lv</w:t>
      </w:r>
      <w:r w:rsidR="00745ED8" w:rsidRPr="00733BAA">
        <w:rPr>
          <w:rFonts w:ascii="Arial Narrow" w:hAnsi="Arial Narrow"/>
          <w:sz w:val="22"/>
          <w:szCs w:val="22"/>
          <w:lang w:val="lv-LV"/>
        </w:rPr>
        <w:t xml:space="preserve"> pieejamajiem autentifikācijas līdzekļiem</w:t>
      </w:r>
      <w:r w:rsidR="00D40D2B" w:rsidRPr="00733BAA">
        <w:rPr>
          <w:rFonts w:ascii="Arial Narrow" w:hAnsi="Arial Narrow"/>
          <w:sz w:val="22"/>
          <w:szCs w:val="22"/>
          <w:lang w:val="lv-LV"/>
        </w:rPr>
        <w:t xml:space="preserve"> un </w:t>
      </w:r>
      <w:r w:rsidR="00745ED8" w:rsidRPr="00733BAA">
        <w:rPr>
          <w:rFonts w:ascii="Arial Narrow" w:hAnsi="Arial Narrow"/>
          <w:sz w:val="22"/>
          <w:szCs w:val="22"/>
          <w:lang w:val="lv-LV"/>
        </w:rPr>
        <w:t>juridiskās personas vārdā pieteikumu iesniedz fiziska persona, kurai ir attiecīgās juridiskās personas pārstāvības tiesības</w:t>
      </w:r>
      <w:r w:rsidR="00265957" w:rsidRPr="00733BAA">
        <w:rPr>
          <w:rFonts w:ascii="Arial Narrow" w:hAnsi="Arial Narrow"/>
          <w:sz w:val="22"/>
          <w:szCs w:val="22"/>
          <w:lang w:val="lv-LV"/>
        </w:rPr>
        <w:t xml:space="preserve"> (deleģējums)</w:t>
      </w:r>
      <w:r w:rsidR="00CF3B7B">
        <w:rPr>
          <w:rFonts w:ascii="Arial Narrow" w:hAnsi="Arial Narrow"/>
          <w:sz w:val="22"/>
          <w:szCs w:val="22"/>
          <w:lang w:val="lv-LV"/>
        </w:rPr>
        <w:t>.</w:t>
      </w:r>
      <w:r w:rsidR="00F1415F" w:rsidRPr="00733BAA">
        <w:rPr>
          <w:rFonts w:ascii="Arial Narrow" w:hAnsi="Arial Narrow"/>
          <w:sz w:val="22"/>
          <w:szCs w:val="22"/>
          <w:lang w:val="lv-LV"/>
        </w:rPr>
        <w:t xml:space="preserve"> </w:t>
      </w:r>
    </w:p>
    <w:p w14:paraId="01D163AA" w14:textId="42D177F7" w:rsidR="00745ED8" w:rsidRPr="00733BAA" w:rsidRDefault="00745ED8" w:rsidP="00733BAA">
      <w:pPr>
        <w:pStyle w:val="ListParagraph"/>
        <w:numPr>
          <w:ilvl w:val="1"/>
          <w:numId w:val="2"/>
        </w:numPr>
        <w:tabs>
          <w:tab w:val="clear" w:pos="720"/>
        </w:tabs>
        <w:suppressAutoHyphens w:val="0"/>
        <w:ind w:left="426" w:hanging="426"/>
        <w:jc w:val="both"/>
        <w:rPr>
          <w:rFonts w:ascii="Arial Narrow" w:hAnsi="Arial Narrow"/>
          <w:sz w:val="22"/>
          <w:szCs w:val="22"/>
          <w:lang w:val="es-ES"/>
        </w:rPr>
      </w:pPr>
      <w:r w:rsidRPr="00733BAA">
        <w:rPr>
          <w:rFonts w:ascii="Arial Narrow" w:hAnsi="Arial Narrow"/>
          <w:color w:val="000000" w:themeColor="text1"/>
          <w:sz w:val="22"/>
          <w:szCs w:val="22"/>
          <w:lang w:val="lv-LV"/>
        </w:rPr>
        <w:t xml:space="preserve">Projekta pieteikums sistēmā jāiesniedz </w:t>
      </w:r>
      <w:r w:rsidRPr="00733BAA">
        <w:rPr>
          <w:rFonts w:ascii="Arial Narrow" w:hAnsi="Arial Narrow"/>
          <w:b/>
          <w:bCs/>
          <w:color w:val="000000" w:themeColor="text1"/>
          <w:sz w:val="22"/>
          <w:szCs w:val="22"/>
          <w:lang w:val="lv-LV"/>
        </w:rPr>
        <w:t>no</w:t>
      </w:r>
      <w:r w:rsidRPr="00733BAA">
        <w:rPr>
          <w:rFonts w:ascii="Arial Narrow" w:hAnsi="Arial Narrow"/>
          <w:color w:val="000000" w:themeColor="text1"/>
          <w:sz w:val="22"/>
          <w:szCs w:val="22"/>
          <w:lang w:val="lv-LV"/>
        </w:rPr>
        <w:t xml:space="preserve"> </w:t>
      </w:r>
      <w:r w:rsidR="00AC4168" w:rsidRPr="00733BAA">
        <w:rPr>
          <w:rFonts w:ascii="Arial Narrow" w:hAnsi="Arial Narrow"/>
          <w:b/>
          <w:bCs/>
          <w:color w:val="000000" w:themeColor="text1"/>
          <w:sz w:val="22"/>
          <w:szCs w:val="22"/>
          <w:lang w:val="lv-LV"/>
        </w:rPr>
        <w:t>202</w:t>
      </w:r>
      <w:r w:rsidR="003F094A" w:rsidRPr="00733BAA">
        <w:rPr>
          <w:rFonts w:ascii="Arial Narrow" w:hAnsi="Arial Narrow"/>
          <w:b/>
          <w:bCs/>
          <w:color w:val="000000" w:themeColor="text1"/>
          <w:sz w:val="22"/>
          <w:szCs w:val="22"/>
          <w:lang w:val="lv-LV"/>
        </w:rPr>
        <w:t>4</w:t>
      </w:r>
      <w:r w:rsidRPr="00733BAA">
        <w:rPr>
          <w:rFonts w:ascii="Arial Narrow" w:hAnsi="Arial Narrow"/>
          <w:b/>
          <w:bCs/>
          <w:color w:val="000000" w:themeColor="text1"/>
          <w:sz w:val="22"/>
          <w:szCs w:val="22"/>
          <w:lang w:val="lv-LV"/>
        </w:rPr>
        <w:t xml:space="preserve">. gada </w:t>
      </w:r>
      <w:r w:rsidR="004B202E" w:rsidRPr="00733BAA">
        <w:rPr>
          <w:rFonts w:ascii="Arial Narrow" w:hAnsi="Arial Narrow"/>
          <w:b/>
          <w:bCs/>
          <w:color w:val="000000" w:themeColor="text1"/>
          <w:sz w:val="22"/>
          <w:szCs w:val="22"/>
          <w:lang w:val="lv-LV"/>
        </w:rPr>
        <w:t xml:space="preserve">4. </w:t>
      </w:r>
      <w:r w:rsidRPr="00733BAA">
        <w:rPr>
          <w:rFonts w:ascii="Arial Narrow" w:hAnsi="Arial Narrow"/>
          <w:b/>
          <w:bCs/>
          <w:color w:val="000000" w:themeColor="text1"/>
          <w:sz w:val="22"/>
          <w:szCs w:val="22"/>
          <w:lang w:val="lv-LV"/>
        </w:rPr>
        <w:t xml:space="preserve">novembra līdz </w:t>
      </w:r>
      <w:r w:rsidR="00AA294B" w:rsidRPr="00733BAA">
        <w:rPr>
          <w:rFonts w:ascii="Arial Narrow" w:hAnsi="Arial Narrow"/>
          <w:b/>
          <w:bCs/>
          <w:color w:val="000000" w:themeColor="text1"/>
          <w:sz w:val="22"/>
          <w:szCs w:val="22"/>
          <w:lang w:val="lv-LV"/>
        </w:rPr>
        <w:t>202</w:t>
      </w:r>
      <w:r w:rsidR="003F094A" w:rsidRPr="00733BAA">
        <w:rPr>
          <w:rFonts w:ascii="Arial Narrow" w:hAnsi="Arial Narrow"/>
          <w:b/>
          <w:bCs/>
          <w:color w:val="000000" w:themeColor="text1"/>
          <w:sz w:val="22"/>
          <w:szCs w:val="22"/>
          <w:lang w:val="lv-LV"/>
        </w:rPr>
        <w:t>4</w:t>
      </w:r>
      <w:r w:rsidR="00AA294B" w:rsidRPr="00733BAA">
        <w:rPr>
          <w:rFonts w:ascii="Arial Narrow" w:hAnsi="Arial Narrow"/>
          <w:b/>
          <w:bCs/>
          <w:color w:val="000000" w:themeColor="text1"/>
          <w:sz w:val="22"/>
          <w:szCs w:val="22"/>
          <w:lang w:val="lv-LV"/>
        </w:rPr>
        <w:t xml:space="preserve">. gada </w:t>
      </w:r>
      <w:r w:rsidR="004B202E" w:rsidRPr="00733BAA">
        <w:rPr>
          <w:rFonts w:ascii="Arial Narrow" w:hAnsi="Arial Narrow"/>
          <w:b/>
          <w:bCs/>
          <w:color w:val="000000" w:themeColor="text1"/>
          <w:sz w:val="22"/>
          <w:szCs w:val="22"/>
          <w:lang w:val="lv-LV"/>
        </w:rPr>
        <w:t>22. novembr</w:t>
      </w:r>
      <w:r w:rsidR="00CF3B7B">
        <w:rPr>
          <w:rFonts w:ascii="Arial Narrow" w:hAnsi="Arial Narrow"/>
          <w:b/>
          <w:bCs/>
          <w:color w:val="000000" w:themeColor="text1"/>
          <w:sz w:val="22"/>
          <w:szCs w:val="22"/>
          <w:lang w:val="lv-LV"/>
        </w:rPr>
        <w:t>im</w:t>
      </w:r>
      <w:r w:rsidR="004B202E" w:rsidRPr="00733BAA">
        <w:rPr>
          <w:rFonts w:ascii="Arial Narrow" w:hAnsi="Arial Narrow"/>
          <w:b/>
          <w:bCs/>
          <w:color w:val="000000" w:themeColor="text1"/>
          <w:sz w:val="22"/>
          <w:szCs w:val="22"/>
          <w:lang w:val="lv-LV"/>
        </w:rPr>
        <w:t xml:space="preserve"> </w:t>
      </w:r>
      <w:r w:rsidRPr="00733BAA">
        <w:rPr>
          <w:rFonts w:ascii="Arial Narrow" w:hAnsi="Arial Narrow"/>
          <w:b/>
          <w:bCs/>
          <w:color w:val="000000" w:themeColor="text1"/>
          <w:sz w:val="22"/>
          <w:szCs w:val="22"/>
          <w:lang w:val="lv-LV"/>
        </w:rPr>
        <w:t xml:space="preserve">plkst. </w:t>
      </w:r>
      <w:r w:rsidRPr="00733BAA">
        <w:rPr>
          <w:rFonts w:ascii="Arial Narrow" w:hAnsi="Arial Narrow"/>
          <w:b/>
          <w:bCs/>
          <w:color w:val="000000" w:themeColor="text1"/>
          <w:sz w:val="22"/>
          <w:szCs w:val="22"/>
          <w:lang w:val="es-ES"/>
        </w:rPr>
        <w:t>23</w:t>
      </w:r>
      <w:r w:rsidR="00AA294B" w:rsidRPr="00733BAA">
        <w:rPr>
          <w:rFonts w:ascii="Arial Narrow" w:hAnsi="Arial Narrow"/>
          <w:b/>
          <w:bCs/>
          <w:color w:val="000000" w:themeColor="text1"/>
          <w:sz w:val="22"/>
          <w:szCs w:val="22"/>
          <w:lang w:val="es-ES"/>
        </w:rPr>
        <w:t>:</w:t>
      </w:r>
      <w:r w:rsidRPr="00733BAA">
        <w:rPr>
          <w:rFonts w:ascii="Arial Narrow" w:hAnsi="Arial Narrow"/>
          <w:b/>
          <w:bCs/>
          <w:color w:val="000000" w:themeColor="text1"/>
          <w:sz w:val="22"/>
          <w:szCs w:val="22"/>
          <w:lang w:val="es-ES"/>
        </w:rPr>
        <w:t>59</w:t>
      </w:r>
    </w:p>
    <w:p w14:paraId="58E920A3" w14:textId="77777777" w:rsidR="00484E28" w:rsidRPr="00733BAA" w:rsidRDefault="00484E28" w:rsidP="00733BAA">
      <w:pPr>
        <w:jc w:val="both"/>
        <w:rPr>
          <w:rFonts w:ascii="Arial Narrow" w:hAnsi="Arial Narrow" w:cs="Arial Narrow"/>
          <w:b/>
          <w:bCs/>
          <w:sz w:val="22"/>
          <w:szCs w:val="22"/>
          <w:lang w:val="lv-LV"/>
        </w:rPr>
      </w:pPr>
    </w:p>
    <w:p w14:paraId="773EE483" w14:textId="77777777" w:rsidR="00CF3B7B" w:rsidRDefault="00CF3B7B">
      <w:pPr>
        <w:suppressAutoHyphens w:val="0"/>
        <w:rPr>
          <w:rFonts w:ascii="Arial Narrow" w:eastAsia="Calibri" w:hAnsi="Arial Narrow" w:cs="Arial Narrow"/>
          <w:b/>
          <w:bCs/>
          <w:kern w:val="1"/>
          <w:sz w:val="22"/>
          <w:szCs w:val="22"/>
          <w:u w:val="single"/>
          <w:lang w:val="lv-LV" w:eastAsia="lv-LV"/>
        </w:rPr>
      </w:pPr>
      <w:r>
        <w:rPr>
          <w:rFonts w:ascii="Arial Narrow" w:hAnsi="Arial Narrow" w:cs="Arial Narrow"/>
          <w:b/>
          <w:bCs/>
          <w:u w:val="single"/>
          <w:lang w:eastAsia="lv-LV"/>
        </w:rPr>
        <w:br w:type="page"/>
      </w:r>
    </w:p>
    <w:p w14:paraId="0295E9AF" w14:textId="5CC47164" w:rsidR="00484E28" w:rsidRPr="00733BAA" w:rsidRDefault="00484E28" w:rsidP="00733BAA">
      <w:pPr>
        <w:pStyle w:val="Standard"/>
        <w:numPr>
          <w:ilvl w:val="0"/>
          <w:numId w:val="7"/>
        </w:numPr>
        <w:autoSpaceDN w:val="0"/>
        <w:spacing w:after="0" w:line="240" w:lineRule="auto"/>
        <w:ind w:left="426" w:hanging="426"/>
        <w:jc w:val="both"/>
        <w:rPr>
          <w:rFonts w:ascii="Arial Narrow" w:hAnsi="Arial Narrow" w:cs="Arial Narrow"/>
          <w:b/>
          <w:bCs/>
          <w:u w:val="single"/>
        </w:rPr>
      </w:pPr>
      <w:r w:rsidRPr="00733BAA">
        <w:rPr>
          <w:rFonts w:ascii="Arial Narrow" w:hAnsi="Arial Narrow" w:cs="Arial Narrow"/>
          <w:b/>
          <w:bCs/>
          <w:u w:val="single"/>
          <w:lang w:eastAsia="lv-LV"/>
        </w:rPr>
        <w:lastRenderedPageBreak/>
        <w:t>Projektu pieteikumu noformējums un saturs.</w:t>
      </w:r>
    </w:p>
    <w:p w14:paraId="4C32883C" w14:textId="77777777" w:rsidR="00745ED8" w:rsidRPr="00733BAA" w:rsidRDefault="00745ED8" w:rsidP="00733BAA">
      <w:pPr>
        <w:ind w:left="426"/>
        <w:jc w:val="both"/>
        <w:rPr>
          <w:rFonts w:ascii="Arial Narrow" w:hAnsi="Arial Narrow"/>
          <w:color w:val="000000"/>
          <w:sz w:val="22"/>
          <w:szCs w:val="22"/>
          <w:lang w:val="lv-LV"/>
        </w:rPr>
      </w:pPr>
      <w:r w:rsidRPr="00733BAA">
        <w:rPr>
          <w:rFonts w:ascii="Arial Narrow" w:hAnsi="Arial Narrow"/>
          <w:color w:val="000000"/>
          <w:sz w:val="22"/>
          <w:szCs w:val="22"/>
          <w:lang w:val="lv-LV"/>
        </w:rPr>
        <w:t>Projekta pieteikums projektu pieteikumu sistēmā iesniedzams latviešu valodā, aizpildot visus obligāti norādītos laukus, un tas ietver:</w:t>
      </w:r>
    </w:p>
    <w:p w14:paraId="49A13F57" w14:textId="77777777" w:rsidR="00745ED8" w:rsidRPr="00733BAA" w:rsidRDefault="00745ED8" w:rsidP="00733BAA">
      <w:pPr>
        <w:pStyle w:val="ListParagraph"/>
        <w:numPr>
          <w:ilvl w:val="1"/>
          <w:numId w:val="7"/>
        </w:numPr>
        <w:suppressAutoHyphens w:val="0"/>
        <w:ind w:left="426" w:hanging="426"/>
        <w:jc w:val="both"/>
        <w:rPr>
          <w:rFonts w:ascii="Arial Narrow" w:hAnsi="Arial Narrow"/>
          <w:sz w:val="22"/>
          <w:szCs w:val="22"/>
          <w:lang w:val="lv-LV"/>
        </w:rPr>
      </w:pPr>
      <w:r w:rsidRPr="00733BAA">
        <w:rPr>
          <w:rFonts w:ascii="Arial Narrow" w:hAnsi="Arial Narrow"/>
          <w:color w:val="000000"/>
          <w:sz w:val="22"/>
          <w:szCs w:val="22"/>
          <w:lang w:val="lv-LV"/>
        </w:rPr>
        <w:t>informāciju par pieteicēju;</w:t>
      </w:r>
    </w:p>
    <w:p w14:paraId="4A07B968" w14:textId="77777777" w:rsidR="00745ED8" w:rsidRPr="00733BAA" w:rsidRDefault="00745ED8" w:rsidP="00733BAA">
      <w:pPr>
        <w:pStyle w:val="ListParagraph"/>
        <w:numPr>
          <w:ilvl w:val="1"/>
          <w:numId w:val="7"/>
        </w:numPr>
        <w:suppressAutoHyphens w:val="0"/>
        <w:ind w:left="426" w:hanging="426"/>
        <w:jc w:val="both"/>
        <w:rPr>
          <w:rFonts w:ascii="Arial Narrow" w:hAnsi="Arial Narrow"/>
          <w:sz w:val="22"/>
          <w:szCs w:val="22"/>
          <w:lang w:val="lv-LV"/>
        </w:rPr>
      </w:pPr>
      <w:r w:rsidRPr="00733BAA">
        <w:rPr>
          <w:rFonts w:ascii="Arial Narrow" w:hAnsi="Arial Narrow"/>
          <w:color w:val="000000"/>
          <w:sz w:val="22"/>
          <w:szCs w:val="22"/>
          <w:lang w:val="lv-LV"/>
        </w:rPr>
        <w:t>informāciju par pieteikumu (projekta nosaukums; projekta īstenošanas termiņi);</w:t>
      </w:r>
    </w:p>
    <w:p w14:paraId="2560AB97" w14:textId="77777777" w:rsidR="00745ED8" w:rsidRPr="00733BAA" w:rsidRDefault="00745ED8" w:rsidP="00733BAA">
      <w:pPr>
        <w:pStyle w:val="ListParagraph"/>
        <w:numPr>
          <w:ilvl w:val="1"/>
          <w:numId w:val="7"/>
        </w:numPr>
        <w:suppressAutoHyphens w:val="0"/>
        <w:ind w:left="426" w:hanging="426"/>
        <w:jc w:val="both"/>
        <w:rPr>
          <w:rFonts w:ascii="Arial Narrow" w:hAnsi="Arial Narrow"/>
          <w:sz w:val="22"/>
          <w:szCs w:val="22"/>
          <w:lang w:val="lv-LV"/>
        </w:rPr>
      </w:pPr>
      <w:r w:rsidRPr="00733BAA">
        <w:rPr>
          <w:rFonts w:ascii="Arial Narrow" w:hAnsi="Arial Narrow"/>
          <w:b/>
          <w:bCs/>
          <w:color w:val="000000"/>
          <w:sz w:val="22"/>
          <w:szCs w:val="22"/>
          <w:lang w:val="lv-LV"/>
        </w:rPr>
        <w:t>projekta aprakstu</w:t>
      </w:r>
      <w:r w:rsidRPr="00733BAA">
        <w:rPr>
          <w:rFonts w:ascii="Arial Narrow" w:hAnsi="Arial Narrow"/>
          <w:color w:val="000000"/>
          <w:sz w:val="22"/>
          <w:szCs w:val="22"/>
          <w:lang w:val="lv-LV"/>
        </w:rPr>
        <w:t>, kurā ir ietverta šāda informācija:</w:t>
      </w:r>
    </w:p>
    <w:p w14:paraId="08A38D69" w14:textId="77777777" w:rsidR="00745ED8" w:rsidRPr="00733BAA" w:rsidRDefault="00E71829" w:rsidP="00733BAA">
      <w:pPr>
        <w:pStyle w:val="ListParagraph"/>
        <w:numPr>
          <w:ilvl w:val="2"/>
          <w:numId w:val="7"/>
        </w:numPr>
        <w:suppressAutoHyphens w:val="0"/>
        <w:ind w:left="993" w:hanging="567"/>
        <w:jc w:val="both"/>
        <w:rPr>
          <w:rFonts w:ascii="Arial Narrow" w:hAnsi="Arial Narrow"/>
          <w:sz w:val="22"/>
          <w:szCs w:val="22"/>
          <w:lang w:val="lv-LV"/>
        </w:rPr>
      </w:pPr>
      <w:r w:rsidRPr="00733BAA">
        <w:rPr>
          <w:rFonts w:ascii="Arial Narrow" w:hAnsi="Arial Narrow"/>
          <w:color w:val="000000"/>
          <w:sz w:val="22"/>
          <w:szCs w:val="22"/>
          <w:lang w:val="lv-LV"/>
        </w:rPr>
        <w:t>projekta kopsavilkums</w:t>
      </w:r>
      <w:r w:rsidR="00745ED8" w:rsidRPr="00733BAA">
        <w:rPr>
          <w:rFonts w:ascii="Arial Narrow" w:hAnsi="Arial Narrow"/>
          <w:color w:val="000000"/>
          <w:sz w:val="22"/>
          <w:szCs w:val="22"/>
          <w:lang w:val="lv-LV"/>
        </w:rPr>
        <w:t>;</w:t>
      </w:r>
    </w:p>
    <w:p w14:paraId="0574A88D" w14:textId="0E76A28A" w:rsidR="00745ED8" w:rsidRPr="00733BAA" w:rsidRDefault="00745ED8" w:rsidP="00733BAA">
      <w:pPr>
        <w:pStyle w:val="ListParagraph"/>
        <w:numPr>
          <w:ilvl w:val="2"/>
          <w:numId w:val="7"/>
        </w:numPr>
        <w:suppressAutoHyphens w:val="0"/>
        <w:ind w:left="993" w:hanging="567"/>
        <w:jc w:val="both"/>
        <w:rPr>
          <w:rFonts w:ascii="Arial Narrow" w:hAnsi="Arial Narrow"/>
          <w:sz w:val="22"/>
          <w:szCs w:val="22"/>
          <w:lang w:val="lv-LV"/>
        </w:rPr>
      </w:pPr>
      <w:r w:rsidRPr="00733BAA">
        <w:rPr>
          <w:rFonts w:ascii="Arial Narrow" w:hAnsi="Arial Narrow"/>
          <w:color w:val="000000"/>
          <w:sz w:val="22"/>
          <w:szCs w:val="22"/>
          <w:lang w:val="lv-LV"/>
        </w:rPr>
        <w:t>informācija par projekta mērķiem un uzdevumiem;</w:t>
      </w:r>
    </w:p>
    <w:p w14:paraId="6772CD90" w14:textId="77777777" w:rsidR="00745ED8" w:rsidRPr="00733BAA" w:rsidRDefault="00745ED8" w:rsidP="00733BAA">
      <w:pPr>
        <w:pStyle w:val="ListParagraph"/>
        <w:numPr>
          <w:ilvl w:val="2"/>
          <w:numId w:val="7"/>
        </w:numPr>
        <w:suppressAutoHyphens w:val="0"/>
        <w:ind w:left="993" w:hanging="567"/>
        <w:jc w:val="both"/>
        <w:rPr>
          <w:rFonts w:ascii="Arial Narrow" w:hAnsi="Arial Narrow"/>
          <w:sz w:val="22"/>
          <w:szCs w:val="22"/>
          <w:lang w:val="lv-LV"/>
        </w:rPr>
      </w:pPr>
      <w:r w:rsidRPr="00733BAA">
        <w:rPr>
          <w:rFonts w:ascii="Arial Narrow" w:hAnsi="Arial Narrow"/>
          <w:color w:val="000000"/>
          <w:sz w:val="22"/>
          <w:szCs w:val="22"/>
          <w:lang w:val="lv-LV"/>
        </w:rPr>
        <w:t>darbības programma;</w:t>
      </w:r>
    </w:p>
    <w:p w14:paraId="3A44EAD3" w14:textId="77777777" w:rsidR="00745ED8" w:rsidRPr="00733BAA" w:rsidRDefault="00745ED8" w:rsidP="00733BAA">
      <w:pPr>
        <w:pStyle w:val="ListParagraph"/>
        <w:numPr>
          <w:ilvl w:val="2"/>
          <w:numId w:val="7"/>
        </w:numPr>
        <w:suppressAutoHyphens w:val="0"/>
        <w:ind w:left="993" w:hanging="567"/>
        <w:jc w:val="both"/>
        <w:rPr>
          <w:rFonts w:ascii="Arial Narrow" w:hAnsi="Arial Narrow"/>
          <w:sz w:val="22"/>
          <w:szCs w:val="22"/>
          <w:lang w:val="lv-LV"/>
        </w:rPr>
      </w:pPr>
      <w:r w:rsidRPr="00733BAA">
        <w:rPr>
          <w:rFonts w:ascii="Arial Narrow" w:hAnsi="Arial Narrow"/>
          <w:color w:val="000000"/>
          <w:sz w:val="22"/>
          <w:szCs w:val="22"/>
          <w:lang w:val="lv-LV"/>
        </w:rPr>
        <w:t>informācija par paredzamajiem rezultātiem, ko plānots sasniegt, īstenojot projektu;</w:t>
      </w:r>
    </w:p>
    <w:p w14:paraId="00F16E82" w14:textId="77777777" w:rsidR="00745ED8" w:rsidRPr="00733BAA" w:rsidRDefault="00745ED8" w:rsidP="00733BAA">
      <w:pPr>
        <w:pStyle w:val="ListParagraph"/>
        <w:numPr>
          <w:ilvl w:val="2"/>
          <w:numId w:val="7"/>
        </w:numPr>
        <w:suppressAutoHyphens w:val="0"/>
        <w:ind w:left="993" w:hanging="567"/>
        <w:jc w:val="both"/>
        <w:rPr>
          <w:rFonts w:ascii="Arial Narrow" w:hAnsi="Arial Narrow"/>
          <w:sz w:val="22"/>
          <w:szCs w:val="22"/>
          <w:lang w:val="lv-LV"/>
        </w:rPr>
      </w:pPr>
      <w:r w:rsidRPr="00733BAA">
        <w:rPr>
          <w:rFonts w:ascii="Arial Narrow" w:hAnsi="Arial Narrow"/>
          <w:color w:val="000000"/>
          <w:sz w:val="22"/>
          <w:szCs w:val="22"/>
          <w:lang w:val="lv-LV"/>
        </w:rPr>
        <w:t>informācija par īstenotājiem;</w:t>
      </w:r>
    </w:p>
    <w:p w14:paraId="49291A23" w14:textId="74C2D2F8" w:rsidR="00745ED8" w:rsidRPr="00733BAA" w:rsidRDefault="00745ED8" w:rsidP="00733BAA">
      <w:pPr>
        <w:pStyle w:val="ListParagraph"/>
        <w:numPr>
          <w:ilvl w:val="2"/>
          <w:numId w:val="7"/>
        </w:numPr>
        <w:shd w:val="clear" w:color="auto" w:fill="FFFFFF" w:themeFill="background1"/>
        <w:suppressAutoHyphens w:val="0"/>
        <w:ind w:left="993" w:hanging="567"/>
        <w:jc w:val="both"/>
        <w:rPr>
          <w:rFonts w:ascii="Arial Narrow" w:hAnsi="Arial Narrow"/>
          <w:sz w:val="22"/>
          <w:szCs w:val="22"/>
          <w:lang w:val="lv-LV"/>
        </w:rPr>
      </w:pPr>
      <w:r w:rsidRPr="00733BAA">
        <w:rPr>
          <w:rFonts w:ascii="Arial Narrow" w:hAnsi="Arial Narrow"/>
          <w:color w:val="000000"/>
          <w:sz w:val="22"/>
          <w:szCs w:val="22"/>
          <w:lang w:val="lv-LV"/>
        </w:rPr>
        <w:t>informācija par plānoto mērķauditoriju</w:t>
      </w:r>
      <w:r w:rsidR="000F4EF2" w:rsidRPr="00733BAA">
        <w:rPr>
          <w:rFonts w:ascii="Arial Narrow" w:hAnsi="Arial Narrow"/>
          <w:color w:val="000000"/>
          <w:sz w:val="22"/>
          <w:szCs w:val="22"/>
          <w:lang w:val="lv-LV"/>
        </w:rPr>
        <w:t xml:space="preserve"> (</w:t>
      </w:r>
      <w:r w:rsidR="00E91D61" w:rsidRPr="00DD457E">
        <w:rPr>
          <w:rFonts w:ascii="Arial Narrow" w:hAnsi="Arial Narrow"/>
          <w:i/>
          <w:iCs/>
          <w:color w:val="000000"/>
          <w:sz w:val="22"/>
          <w:szCs w:val="22"/>
          <w:lang w:val="lv-LV"/>
        </w:rPr>
        <w:t>plānotais rezidentu skaits</w:t>
      </w:r>
      <w:r w:rsidR="0091460D" w:rsidRPr="00DD457E">
        <w:rPr>
          <w:rFonts w:ascii="Arial Narrow" w:hAnsi="Arial Narrow"/>
          <w:i/>
          <w:iCs/>
          <w:color w:val="000000"/>
          <w:sz w:val="22"/>
          <w:szCs w:val="22"/>
          <w:lang w:val="lv-LV"/>
        </w:rPr>
        <w:t xml:space="preserve">, </w:t>
      </w:r>
      <w:r w:rsidR="0008080B" w:rsidRPr="00DD457E">
        <w:rPr>
          <w:rFonts w:ascii="Arial Narrow" w:hAnsi="Arial Narrow"/>
          <w:i/>
          <w:iCs/>
          <w:color w:val="000000"/>
          <w:sz w:val="22"/>
          <w:szCs w:val="22"/>
          <w:lang w:val="lv-LV"/>
        </w:rPr>
        <w:t xml:space="preserve">rezidentu </w:t>
      </w:r>
      <w:r w:rsidR="0091460D" w:rsidRPr="00DD457E">
        <w:rPr>
          <w:rFonts w:ascii="Arial Narrow" w:hAnsi="Arial Narrow"/>
          <w:i/>
          <w:iCs/>
          <w:color w:val="000000"/>
          <w:sz w:val="22"/>
          <w:szCs w:val="22"/>
          <w:lang w:val="lv-LV"/>
        </w:rPr>
        <w:t>atlases nosacījumi</w:t>
      </w:r>
      <w:r w:rsidR="00BA2B2F" w:rsidRPr="00DD457E">
        <w:rPr>
          <w:rFonts w:ascii="Arial Narrow" w:hAnsi="Arial Narrow"/>
          <w:i/>
          <w:iCs/>
          <w:color w:val="000000"/>
          <w:sz w:val="22"/>
          <w:szCs w:val="22"/>
          <w:lang w:val="lv-LV"/>
        </w:rPr>
        <w:t xml:space="preserve">, kopienas </w:t>
      </w:r>
      <w:r w:rsidR="00331909" w:rsidRPr="00DD457E">
        <w:rPr>
          <w:rFonts w:ascii="Arial Narrow" w:hAnsi="Arial Narrow"/>
          <w:i/>
          <w:iCs/>
          <w:color w:val="000000"/>
          <w:sz w:val="22"/>
          <w:szCs w:val="22"/>
          <w:lang w:val="lv-LV"/>
        </w:rPr>
        <w:t>iesaiste</w:t>
      </w:r>
      <w:r w:rsidR="00D63E01" w:rsidRPr="00DD457E">
        <w:rPr>
          <w:rFonts w:ascii="Arial Narrow" w:hAnsi="Arial Narrow"/>
          <w:i/>
          <w:iCs/>
          <w:color w:val="000000"/>
          <w:sz w:val="22"/>
          <w:szCs w:val="22"/>
          <w:lang w:val="lv-LV"/>
        </w:rPr>
        <w:t>, ja tāda paredzēta</w:t>
      </w:r>
      <w:r w:rsidR="000F4EF2" w:rsidRPr="00733BAA">
        <w:rPr>
          <w:rFonts w:ascii="Arial Narrow" w:hAnsi="Arial Narrow" w:cs="Arial Narrow"/>
          <w:sz w:val="22"/>
          <w:szCs w:val="22"/>
          <w:lang w:val="lv-LV"/>
        </w:rPr>
        <w:t>)</w:t>
      </w:r>
      <w:r w:rsidR="00265957" w:rsidRPr="00733BAA">
        <w:rPr>
          <w:rFonts w:ascii="Arial Narrow" w:hAnsi="Arial Narrow"/>
          <w:color w:val="000000"/>
          <w:sz w:val="22"/>
          <w:szCs w:val="22"/>
          <w:lang w:val="lv-LV"/>
        </w:rPr>
        <w:t>;</w:t>
      </w:r>
    </w:p>
    <w:p w14:paraId="50BEFB15" w14:textId="77777777" w:rsidR="00745ED8" w:rsidRPr="00733BAA" w:rsidRDefault="00745ED8" w:rsidP="00733BAA">
      <w:pPr>
        <w:pStyle w:val="ListParagraph"/>
        <w:numPr>
          <w:ilvl w:val="2"/>
          <w:numId w:val="7"/>
        </w:numPr>
        <w:suppressAutoHyphens w:val="0"/>
        <w:ind w:left="993" w:hanging="567"/>
        <w:jc w:val="both"/>
        <w:rPr>
          <w:rFonts w:ascii="Arial Narrow" w:hAnsi="Arial Narrow"/>
          <w:sz w:val="22"/>
          <w:szCs w:val="22"/>
          <w:lang w:val="lv-LV"/>
        </w:rPr>
      </w:pPr>
      <w:r w:rsidRPr="00733BAA">
        <w:rPr>
          <w:rFonts w:ascii="Arial Narrow" w:hAnsi="Arial Narrow"/>
          <w:b/>
          <w:bCs/>
          <w:color w:val="000000"/>
          <w:sz w:val="22"/>
          <w:szCs w:val="22"/>
          <w:lang w:val="lv-LV"/>
        </w:rPr>
        <w:t>projekta vadītāja autobiogrāfija</w:t>
      </w:r>
      <w:r w:rsidRPr="00733BAA">
        <w:rPr>
          <w:rFonts w:ascii="Arial Narrow" w:hAnsi="Arial Narrow"/>
          <w:color w:val="000000"/>
          <w:sz w:val="22"/>
          <w:szCs w:val="22"/>
          <w:lang w:val="lv-LV"/>
        </w:rPr>
        <w:t xml:space="preserve"> (projekta vadītāja autobiogrāfiju (CV) PDF formātā</w:t>
      </w:r>
      <w:r w:rsidR="007B6F93" w:rsidRPr="00733BAA">
        <w:rPr>
          <w:rFonts w:ascii="Arial Narrow" w:hAnsi="Arial Narrow"/>
          <w:color w:val="000000"/>
          <w:sz w:val="22"/>
          <w:szCs w:val="22"/>
          <w:lang w:val="lv-LV"/>
        </w:rPr>
        <w:t>)</w:t>
      </w:r>
      <w:r w:rsidRPr="00733BAA">
        <w:rPr>
          <w:rFonts w:ascii="Arial Narrow" w:hAnsi="Arial Narrow"/>
          <w:color w:val="000000"/>
          <w:sz w:val="22"/>
          <w:szCs w:val="22"/>
          <w:lang w:val="lv-LV"/>
        </w:rPr>
        <w:t>;</w:t>
      </w:r>
    </w:p>
    <w:p w14:paraId="49B332BD" w14:textId="7E336281" w:rsidR="00745ED8" w:rsidRPr="00733BAA" w:rsidRDefault="00DA77A5" w:rsidP="00733BAA">
      <w:pPr>
        <w:pStyle w:val="ListParagraph"/>
        <w:numPr>
          <w:ilvl w:val="2"/>
          <w:numId w:val="7"/>
        </w:numPr>
        <w:suppressAutoHyphens w:val="0"/>
        <w:ind w:left="993" w:hanging="567"/>
        <w:jc w:val="both"/>
        <w:rPr>
          <w:rFonts w:ascii="Arial Narrow" w:hAnsi="Arial Narrow"/>
          <w:sz w:val="22"/>
          <w:szCs w:val="22"/>
          <w:lang w:val="lv-LV"/>
        </w:rPr>
      </w:pPr>
      <w:r w:rsidRPr="00733BAA">
        <w:rPr>
          <w:rFonts w:ascii="Arial Narrow" w:hAnsi="Arial Narrow"/>
          <w:b/>
          <w:bCs/>
          <w:sz w:val="22"/>
          <w:szCs w:val="22"/>
          <w:lang w:val="lv-LV"/>
        </w:rPr>
        <w:t>projekta</w:t>
      </w:r>
      <w:r w:rsidR="00745ED8" w:rsidRPr="00733BAA">
        <w:rPr>
          <w:rFonts w:ascii="Arial Narrow" w:hAnsi="Arial Narrow"/>
          <w:b/>
          <w:bCs/>
          <w:sz w:val="22"/>
          <w:szCs w:val="22"/>
          <w:lang w:val="lv-LV"/>
        </w:rPr>
        <w:t xml:space="preserve"> tāme</w:t>
      </w:r>
      <w:r w:rsidR="00094611" w:rsidRPr="00733BAA">
        <w:rPr>
          <w:rFonts w:ascii="Arial Narrow" w:hAnsi="Arial Narrow"/>
          <w:b/>
          <w:bCs/>
          <w:sz w:val="22"/>
          <w:szCs w:val="22"/>
          <w:lang w:val="lv-LV"/>
        </w:rPr>
        <w:t xml:space="preserve"> 2025.</w:t>
      </w:r>
      <w:r w:rsidR="00265957" w:rsidRPr="00733BAA">
        <w:rPr>
          <w:rFonts w:ascii="Arial Narrow" w:hAnsi="Arial Narrow"/>
          <w:b/>
          <w:bCs/>
          <w:sz w:val="22"/>
          <w:szCs w:val="22"/>
          <w:lang w:val="lv-LV"/>
        </w:rPr>
        <w:t xml:space="preserve"> </w:t>
      </w:r>
      <w:r w:rsidR="00094611" w:rsidRPr="00733BAA">
        <w:rPr>
          <w:rFonts w:ascii="Arial Narrow" w:hAnsi="Arial Narrow"/>
          <w:b/>
          <w:bCs/>
          <w:sz w:val="22"/>
          <w:szCs w:val="22"/>
          <w:lang w:val="lv-LV"/>
        </w:rPr>
        <w:t>gadam</w:t>
      </w:r>
      <w:r w:rsidR="00745ED8" w:rsidRPr="00733BAA">
        <w:rPr>
          <w:rFonts w:ascii="Arial Narrow" w:hAnsi="Arial Narrow"/>
          <w:sz w:val="22"/>
          <w:szCs w:val="22"/>
          <w:lang w:val="lv-LV"/>
        </w:rPr>
        <w:t>. Tāmi veido</w:t>
      </w:r>
      <w:r w:rsidR="00BD0DC5" w:rsidRPr="00733BAA">
        <w:rPr>
          <w:rFonts w:ascii="Arial Narrow" w:hAnsi="Arial Narrow"/>
          <w:sz w:val="22"/>
          <w:szCs w:val="22"/>
          <w:lang w:val="lv-LV"/>
        </w:rPr>
        <w:t>,</w:t>
      </w:r>
      <w:r w:rsidR="00745ED8" w:rsidRPr="00733BAA">
        <w:rPr>
          <w:rFonts w:ascii="Arial Narrow" w:hAnsi="Arial Narrow"/>
          <w:sz w:val="22"/>
          <w:szCs w:val="22"/>
          <w:lang w:val="lv-LV"/>
        </w:rPr>
        <w:t xml:space="preserve"> aizpildot projektu pieteikumu sistēmas tāmes sagatavi,</w:t>
      </w:r>
      <w:r w:rsidR="000B76B0" w:rsidRPr="00733BAA">
        <w:rPr>
          <w:rFonts w:ascii="Arial Narrow" w:hAnsi="Arial Narrow"/>
          <w:sz w:val="22"/>
          <w:szCs w:val="22"/>
          <w:lang w:val="lv-LV"/>
        </w:rPr>
        <w:t xml:space="preserve"> tajā</w:t>
      </w:r>
      <w:r w:rsidR="0029736A" w:rsidRPr="00733BAA">
        <w:rPr>
          <w:rFonts w:ascii="Arial Narrow" w:hAnsi="Arial Narrow"/>
          <w:sz w:val="22"/>
          <w:szCs w:val="22"/>
          <w:lang w:val="lv-LV"/>
        </w:rPr>
        <w:t xml:space="preserve"> </w:t>
      </w:r>
      <w:r w:rsidR="004942D5" w:rsidRPr="00733BAA">
        <w:rPr>
          <w:rFonts w:ascii="Arial Narrow" w:hAnsi="Arial Narrow"/>
          <w:sz w:val="22"/>
          <w:szCs w:val="22"/>
          <w:lang w:val="lv-LV"/>
        </w:rPr>
        <w:t xml:space="preserve">norādot plānoto </w:t>
      </w:r>
      <w:r w:rsidR="007119C0" w:rsidRPr="00733BAA">
        <w:rPr>
          <w:rFonts w:ascii="Arial Narrow" w:hAnsi="Arial Narrow"/>
          <w:sz w:val="22"/>
          <w:szCs w:val="22"/>
          <w:lang w:val="lv-LV"/>
        </w:rPr>
        <w:t>rezidentu skaitu</w:t>
      </w:r>
      <w:r w:rsidR="00141698" w:rsidRPr="00733BAA">
        <w:rPr>
          <w:rFonts w:ascii="Arial Narrow" w:hAnsi="Arial Narrow"/>
          <w:sz w:val="22"/>
          <w:szCs w:val="22"/>
          <w:lang w:val="lv-LV"/>
        </w:rPr>
        <w:t xml:space="preserve"> un dienu</w:t>
      </w:r>
      <w:r w:rsidR="00F0616B" w:rsidRPr="00733BAA">
        <w:rPr>
          <w:rFonts w:ascii="Arial Narrow" w:hAnsi="Arial Narrow"/>
          <w:sz w:val="22"/>
          <w:szCs w:val="22"/>
          <w:lang w:val="lv-LV"/>
        </w:rPr>
        <w:t xml:space="preserve"> skaitu</w:t>
      </w:r>
      <w:r w:rsidR="006A079B" w:rsidRPr="00733BAA">
        <w:rPr>
          <w:rFonts w:ascii="Arial Narrow" w:hAnsi="Arial Narrow"/>
          <w:sz w:val="22"/>
          <w:szCs w:val="22"/>
          <w:lang w:val="lv-LV"/>
        </w:rPr>
        <w:t>,</w:t>
      </w:r>
      <w:r w:rsidR="00745ED8" w:rsidRPr="00733BAA">
        <w:rPr>
          <w:rFonts w:ascii="Arial Narrow" w:hAnsi="Arial Narrow"/>
          <w:sz w:val="22"/>
          <w:szCs w:val="22"/>
          <w:lang w:val="lv-LV"/>
        </w:rPr>
        <w:t xml:space="preserve"> VKKF prasīt</w:t>
      </w:r>
      <w:r w:rsidR="007119C0" w:rsidRPr="00733BAA">
        <w:rPr>
          <w:rFonts w:ascii="Arial Narrow" w:hAnsi="Arial Narrow"/>
          <w:sz w:val="22"/>
          <w:szCs w:val="22"/>
          <w:lang w:val="lv-LV"/>
        </w:rPr>
        <w:t>o</w:t>
      </w:r>
      <w:r w:rsidR="00745ED8" w:rsidRPr="00733BAA">
        <w:rPr>
          <w:rFonts w:ascii="Arial Narrow" w:hAnsi="Arial Narrow"/>
          <w:sz w:val="22"/>
          <w:szCs w:val="22"/>
          <w:lang w:val="lv-LV"/>
        </w:rPr>
        <w:t xml:space="preserve"> summ</w:t>
      </w:r>
      <w:r w:rsidR="007119C0" w:rsidRPr="00733BAA">
        <w:rPr>
          <w:rFonts w:ascii="Arial Narrow" w:hAnsi="Arial Narrow"/>
          <w:sz w:val="22"/>
          <w:szCs w:val="22"/>
          <w:lang w:val="lv-LV"/>
        </w:rPr>
        <w:t>u</w:t>
      </w:r>
      <w:r w:rsidR="00745ED8" w:rsidRPr="00733BAA">
        <w:rPr>
          <w:rFonts w:ascii="Arial Narrow" w:hAnsi="Arial Narrow"/>
          <w:sz w:val="22"/>
          <w:szCs w:val="22"/>
          <w:lang w:val="lv-LV"/>
        </w:rPr>
        <w:t>, kā arī cit</w:t>
      </w:r>
      <w:r w:rsidR="007119C0" w:rsidRPr="00733BAA">
        <w:rPr>
          <w:rFonts w:ascii="Arial Narrow" w:hAnsi="Arial Narrow"/>
          <w:sz w:val="22"/>
          <w:szCs w:val="22"/>
          <w:lang w:val="lv-LV"/>
        </w:rPr>
        <w:t>u</w:t>
      </w:r>
      <w:r w:rsidR="00745ED8" w:rsidRPr="00733BAA">
        <w:rPr>
          <w:rFonts w:ascii="Arial Narrow" w:hAnsi="Arial Narrow"/>
          <w:sz w:val="22"/>
          <w:szCs w:val="22"/>
          <w:lang w:val="lv-LV"/>
        </w:rPr>
        <w:t xml:space="preserve"> iespējam</w:t>
      </w:r>
      <w:r w:rsidR="007119C0" w:rsidRPr="00733BAA">
        <w:rPr>
          <w:rFonts w:ascii="Arial Narrow" w:hAnsi="Arial Narrow"/>
          <w:sz w:val="22"/>
          <w:szCs w:val="22"/>
          <w:lang w:val="lv-LV"/>
        </w:rPr>
        <w:t>os</w:t>
      </w:r>
      <w:r w:rsidR="00745ED8" w:rsidRPr="00733BAA">
        <w:rPr>
          <w:rFonts w:ascii="Arial Narrow" w:hAnsi="Arial Narrow"/>
          <w:sz w:val="22"/>
          <w:szCs w:val="22"/>
          <w:lang w:val="lv-LV"/>
        </w:rPr>
        <w:t xml:space="preserve"> finanšu avot</w:t>
      </w:r>
      <w:r w:rsidR="007119C0" w:rsidRPr="00733BAA">
        <w:rPr>
          <w:rFonts w:ascii="Arial Narrow" w:hAnsi="Arial Narrow"/>
          <w:sz w:val="22"/>
          <w:szCs w:val="22"/>
          <w:lang w:val="lv-LV"/>
        </w:rPr>
        <w:t>us</w:t>
      </w:r>
      <w:r w:rsidR="00745ED8" w:rsidRPr="00733BAA">
        <w:rPr>
          <w:rFonts w:ascii="Arial Narrow" w:hAnsi="Arial Narrow"/>
          <w:sz w:val="22"/>
          <w:szCs w:val="22"/>
          <w:lang w:val="lv-LV"/>
        </w:rPr>
        <w:t xml:space="preserve"> un jau esoš</w:t>
      </w:r>
      <w:r w:rsidR="007119C0" w:rsidRPr="00733BAA">
        <w:rPr>
          <w:rFonts w:ascii="Arial Narrow" w:hAnsi="Arial Narrow"/>
          <w:sz w:val="22"/>
          <w:szCs w:val="22"/>
          <w:lang w:val="lv-LV"/>
        </w:rPr>
        <w:t>os</w:t>
      </w:r>
      <w:r w:rsidR="00745ED8" w:rsidRPr="00733BAA">
        <w:rPr>
          <w:rFonts w:ascii="Arial Narrow" w:hAnsi="Arial Narrow"/>
          <w:sz w:val="22"/>
          <w:szCs w:val="22"/>
          <w:lang w:val="lv-LV"/>
        </w:rPr>
        <w:t xml:space="preserve"> finanšu resurs</w:t>
      </w:r>
      <w:r w:rsidR="007119C0" w:rsidRPr="00733BAA">
        <w:rPr>
          <w:rFonts w:ascii="Arial Narrow" w:hAnsi="Arial Narrow"/>
          <w:sz w:val="22"/>
          <w:szCs w:val="22"/>
          <w:lang w:val="lv-LV"/>
        </w:rPr>
        <w:t>us</w:t>
      </w:r>
      <w:r w:rsidR="00745ED8" w:rsidRPr="00733BAA">
        <w:rPr>
          <w:rFonts w:ascii="Arial Narrow" w:hAnsi="Arial Narrow"/>
          <w:sz w:val="22"/>
          <w:szCs w:val="22"/>
          <w:lang w:val="lv-LV"/>
        </w:rPr>
        <w:t xml:space="preserve">; </w:t>
      </w:r>
    </w:p>
    <w:p w14:paraId="7AAE5BE4" w14:textId="77777777" w:rsidR="00745ED8" w:rsidRPr="00733BAA" w:rsidRDefault="00745ED8" w:rsidP="00733BAA">
      <w:pPr>
        <w:pStyle w:val="ListParagraph"/>
        <w:numPr>
          <w:ilvl w:val="1"/>
          <w:numId w:val="7"/>
        </w:numPr>
        <w:suppressAutoHyphens w:val="0"/>
        <w:ind w:left="426" w:hanging="426"/>
        <w:jc w:val="both"/>
        <w:rPr>
          <w:rFonts w:ascii="Arial Narrow" w:hAnsi="Arial Narrow"/>
          <w:sz w:val="22"/>
          <w:szCs w:val="22"/>
          <w:lang w:val="lv-LV"/>
        </w:rPr>
      </w:pPr>
      <w:r w:rsidRPr="00733BAA">
        <w:rPr>
          <w:rFonts w:ascii="Arial Narrow" w:hAnsi="Arial Narrow"/>
          <w:b/>
          <w:bCs/>
          <w:color w:val="000000"/>
          <w:sz w:val="22"/>
          <w:szCs w:val="22"/>
          <w:lang w:val="lv-LV"/>
        </w:rPr>
        <w:t>papildus jāpievieno</w:t>
      </w:r>
      <w:r w:rsidRPr="00733BAA">
        <w:rPr>
          <w:rFonts w:ascii="Arial Narrow" w:hAnsi="Arial Narrow"/>
          <w:color w:val="000000"/>
          <w:sz w:val="22"/>
          <w:szCs w:val="22"/>
          <w:lang w:val="lv-LV"/>
        </w:rPr>
        <w:t xml:space="preserve"> (</w:t>
      </w:r>
      <w:r w:rsidRPr="00733BAA">
        <w:rPr>
          <w:rFonts w:ascii="Arial Narrow" w:hAnsi="Arial Narrow"/>
          <w:i/>
          <w:iCs/>
          <w:color w:val="000000"/>
          <w:sz w:val="22"/>
          <w:szCs w:val="22"/>
          <w:lang w:val="lv-LV"/>
        </w:rPr>
        <w:t>pielikums/-i pievienojams/-i sadaļā “Pievienotie dokumenti” PDF formāta failā/-os, viena faila  maksimālais izmērs nedrīkst pārsniegt 20 megabaitus (20 MB)</w:t>
      </w:r>
      <w:r w:rsidR="00CD165C" w:rsidRPr="00733BAA">
        <w:rPr>
          <w:rFonts w:ascii="Arial Narrow" w:hAnsi="Arial Narrow"/>
          <w:i/>
          <w:iCs/>
          <w:color w:val="000000"/>
          <w:sz w:val="22"/>
          <w:szCs w:val="22"/>
          <w:lang w:val="lv-LV"/>
        </w:rPr>
        <w:t>)</w:t>
      </w:r>
      <w:r w:rsidRPr="00733BAA">
        <w:rPr>
          <w:rFonts w:ascii="Arial Narrow" w:hAnsi="Arial Narrow"/>
          <w:color w:val="000000"/>
          <w:sz w:val="22"/>
          <w:szCs w:val="22"/>
          <w:lang w:val="lv-LV"/>
        </w:rPr>
        <w:t>:</w:t>
      </w:r>
    </w:p>
    <w:p w14:paraId="187DA531" w14:textId="1EF2F4E8" w:rsidR="001F783E" w:rsidRPr="00733BAA" w:rsidRDefault="001F783E" w:rsidP="00733BAA">
      <w:pPr>
        <w:pStyle w:val="ListParagraph"/>
        <w:numPr>
          <w:ilvl w:val="2"/>
          <w:numId w:val="7"/>
        </w:numPr>
        <w:suppressAutoHyphens w:val="0"/>
        <w:ind w:left="993" w:hanging="567"/>
        <w:jc w:val="both"/>
        <w:rPr>
          <w:rFonts w:ascii="Arial Narrow" w:hAnsi="Arial Narrow"/>
          <w:sz w:val="22"/>
          <w:szCs w:val="22"/>
          <w:lang w:val="lv-LV"/>
        </w:rPr>
      </w:pPr>
      <w:r w:rsidRPr="00733BAA">
        <w:rPr>
          <w:rFonts w:ascii="Arial Narrow" w:hAnsi="Arial Narrow"/>
          <w:sz w:val="22"/>
          <w:szCs w:val="22"/>
          <w:lang w:val="lv-LV"/>
        </w:rPr>
        <w:t>detalizēta informācija par rezidences darbības modeli, personālu, uzturēšanās un darba vidi – rezidencē esošās telpas un to piemērotība rezidentu vajadzībām (dzīvojamās telpas, darba telpas, materiāltehniskais nodrošinājums utt.)</w:t>
      </w:r>
      <w:r w:rsidR="00806B57" w:rsidRPr="00733BAA">
        <w:rPr>
          <w:rFonts w:ascii="Arial Narrow" w:hAnsi="Arial Narrow"/>
          <w:sz w:val="22"/>
          <w:szCs w:val="22"/>
          <w:lang w:val="lv-LV"/>
        </w:rPr>
        <w:t>,</w:t>
      </w:r>
      <w:r w:rsidRPr="00733BAA">
        <w:rPr>
          <w:rFonts w:ascii="Arial Narrow" w:hAnsi="Arial Narrow"/>
          <w:sz w:val="22"/>
          <w:szCs w:val="22"/>
          <w:lang w:val="lv-LV"/>
        </w:rPr>
        <w:t xml:space="preserve"> </w:t>
      </w:r>
      <w:r w:rsidRPr="00733BAA">
        <w:rPr>
          <w:rFonts w:ascii="Arial Narrow" w:hAnsi="Arial Narrow"/>
          <w:color w:val="000000"/>
          <w:sz w:val="22"/>
          <w:szCs w:val="22"/>
          <w:lang w:val="lv-LV"/>
        </w:rPr>
        <w:t xml:space="preserve">sniedzot informāciju </w:t>
      </w:r>
      <w:r w:rsidR="004B4EB8" w:rsidRPr="00733BAA">
        <w:rPr>
          <w:rFonts w:ascii="Arial Narrow" w:hAnsi="Arial Narrow"/>
          <w:color w:val="000000"/>
          <w:sz w:val="22"/>
          <w:szCs w:val="22"/>
          <w:lang w:val="lv-LV"/>
        </w:rPr>
        <w:t xml:space="preserve">arī </w:t>
      </w:r>
      <w:r w:rsidRPr="00733BAA">
        <w:rPr>
          <w:rFonts w:ascii="Arial Narrow" w:hAnsi="Arial Narrow"/>
          <w:color w:val="000000"/>
          <w:sz w:val="22"/>
          <w:szCs w:val="22"/>
          <w:lang w:val="lv-LV"/>
        </w:rPr>
        <w:t>par rezidences piemērotību rezidentiem</w:t>
      </w:r>
      <w:r w:rsidR="003E0E8C" w:rsidRPr="00733BAA">
        <w:rPr>
          <w:rFonts w:ascii="Arial Narrow" w:hAnsi="Arial Narrow"/>
          <w:color w:val="000000"/>
          <w:sz w:val="22"/>
          <w:szCs w:val="22"/>
          <w:lang w:val="lv-LV"/>
        </w:rPr>
        <w:t xml:space="preserve"> ar kustību/redzes/dzirdes traucējumiem</w:t>
      </w:r>
      <w:r w:rsidR="004B4EB8" w:rsidRPr="00733BAA">
        <w:rPr>
          <w:rFonts w:ascii="Arial Narrow" w:hAnsi="Arial Narrow"/>
          <w:color w:val="000000"/>
          <w:sz w:val="22"/>
          <w:szCs w:val="22"/>
          <w:lang w:val="lv-LV"/>
        </w:rPr>
        <w:t>, kā arī</w:t>
      </w:r>
      <w:r w:rsidRPr="00733BAA">
        <w:rPr>
          <w:rFonts w:ascii="Arial Narrow" w:hAnsi="Arial Narrow"/>
          <w:color w:val="000000"/>
          <w:sz w:val="22"/>
          <w:szCs w:val="22"/>
          <w:lang w:val="lv-LV"/>
        </w:rPr>
        <w:t xml:space="preserve"> iespējām rezidences darbībā izmantot videi draudzīgus / ilgtspējīgus  risinājumus (zaļā enerģija, pārstrāde, vietējā ražojuma patēriņš utt.)</w:t>
      </w:r>
      <w:r w:rsidRPr="00733BAA">
        <w:rPr>
          <w:rFonts w:ascii="Arial Narrow" w:hAnsi="Arial Narrow"/>
          <w:sz w:val="22"/>
          <w:szCs w:val="22"/>
          <w:lang w:val="lv-LV"/>
        </w:rPr>
        <w:t>;</w:t>
      </w:r>
    </w:p>
    <w:p w14:paraId="0E0834DD" w14:textId="0B0CD055" w:rsidR="000F4EF2" w:rsidRPr="00733BAA" w:rsidRDefault="000F4EF2" w:rsidP="00733BAA">
      <w:pPr>
        <w:pStyle w:val="ListParagraph"/>
        <w:numPr>
          <w:ilvl w:val="2"/>
          <w:numId w:val="7"/>
        </w:numPr>
        <w:suppressAutoHyphens w:val="0"/>
        <w:ind w:left="993" w:hanging="567"/>
        <w:jc w:val="both"/>
        <w:rPr>
          <w:rFonts w:ascii="Arial Narrow" w:hAnsi="Arial Narrow"/>
          <w:sz w:val="22"/>
          <w:szCs w:val="22"/>
          <w:lang w:val="lv-LV"/>
        </w:rPr>
      </w:pPr>
      <w:r w:rsidRPr="00733BAA">
        <w:rPr>
          <w:rFonts w:ascii="Arial Narrow" w:hAnsi="Arial Narrow"/>
          <w:sz w:val="22"/>
          <w:szCs w:val="22"/>
          <w:lang w:val="lv-LV"/>
        </w:rPr>
        <w:t xml:space="preserve">informācija par pieteicēja </w:t>
      </w:r>
      <w:r w:rsidR="00AC4168" w:rsidRPr="00733BAA">
        <w:rPr>
          <w:rFonts w:ascii="Arial Narrow" w:hAnsi="Arial Narrow"/>
          <w:sz w:val="22"/>
          <w:szCs w:val="22"/>
          <w:lang w:val="lv-LV"/>
        </w:rPr>
        <w:t>202</w:t>
      </w:r>
      <w:r w:rsidR="009B10B2" w:rsidRPr="00733BAA">
        <w:rPr>
          <w:rFonts w:ascii="Arial Narrow" w:hAnsi="Arial Narrow"/>
          <w:sz w:val="22"/>
          <w:szCs w:val="22"/>
          <w:lang w:val="lv-LV"/>
        </w:rPr>
        <w:t>3</w:t>
      </w:r>
      <w:r w:rsidRPr="00733BAA">
        <w:rPr>
          <w:rFonts w:ascii="Arial Narrow" w:hAnsi="Arial Narrow"/>
          <w:sz w:val="22"/>
          <w:szCs w:val="22"/>
          <w:lang w:val="lv-LV"/>
        </w:rPr>
        <w:t xml:space="preserve">. gadā un </w:t>
      </w:r>
      <w:r w:rsidR="00AC4168" w:rsidRPr="00733BAA">
        <w:rPr>
          <w:rFonts w:ascii="Arial Narrow" w:hAnsi="Arial Narrow"/>
          <w:sz w:val="22"/>
          <w:szCs w:val="22"/>
          <w:lang w:val="lv-LV"/>
        </w:rPr>
        <w:t>202</w:t>
      </w:r>
      <w:r w:rsidR="009B10B2" w:rsidRPr="00733BAA">
        <w:rPr>
          <w:rFonts w:ascii="Arial Narrow" w:hAnsi="Arial Narrow"/>
          <w:sz w:val="22"/>
          <w:szCs w:val="22"/>
          <w:lang w:val="lv-LV"/>
        </w:rPr>
        <w:t>4</w:t>
      </w:r>
      <w:r w:rsidRPr="00733BAA">
        <w:rPr>
          <w:rFonts w:ascii="Arial Narrow" w:hAnsi="Arial Narrow"/>
          <w:sz w:val="22"/>
          <w:szCs w:val="22"/>
          <w:lang w:val="lv-LV"/>
        </w:rPr>
        <w:t xml:space="preserve">. gadā </w:t>
      </w:r>
      <w:r w:rsidR="009B10B2" w:rsidRPr="00733BAA">
        <w:rPr>
          <w:rFonts w:ascii="Arial Narrow" w:hAnsi="Arial Narrow"/>
          <w:sz w:val="22"/>
          <w:szCs w:val="22"/>
          <w:lang w:val="lv-LV"/>
        </w:rPr>
        <w:t>īstenot</w:t>
      </w:r>
      <w:r w:rsidR="00222193" w:rsidRPr="00733BAA">
        <w:rPr>
          <w:rFonts w:ascii="Arial Narrow" w:hAnsi="Arial Narrow"/>
          <w:sz w:val="22"/>
          <w:szCs w:val="22"/>
          <w:lang w:val="lv-LV"/>
        </w:rPr>
        <w:t>aj</w:t>
      </w:r>
      <w:r w:rsidR="00FC1F01" w:rsidRPr="00733BAA">
        <w:rPr>
          <w:rFonts w:ascii="Arial Narrow" w:hAnsi="Arial Narrow"/>
          <w:sz w:val="22"/>
          <w:szCs w:val="22"/>
          <w:lang w:val="lv-LV"/>
        </w:rPr>
        <w:t>ām</w:t>
      </w:r>
      <w:r w:rsidR="00222193" w:rsidRPr="00733BAA">
        <w:rPr>
          <w:rFonts w:ascii="Arial Narrow" w:hAnsi="Arial Narrow"/>
          <w:sz w:val="22"/>
          <w:szCs w:val="22"/>
          <w:lang w:val="lv-LV"/>
        </w:rPr>
        <w:t xml:space="preserve"> </w:t>
      </w:r>
      <w:r w:rsidR="0078627A" w:rsidRPr="00733BAA">
        <w:rPr>
          <w:rFonts w:ascii="Arial Narrow" w:hAnsi="Arial Narrow"/>
          <w:sz w:val="22"/>
          <w:szCs w:val="22"/>
          <w:lang w:val="lv-LV"/>
        </w:rPr>
        <w:t xml:space="preserve">rezidences </w:t>
      </w:r>
      <w:r w:rsidR="00FC1F01" w:rsidRPr="00733BAA">
        <w:rPr>
          <w:rFonts w:ascii="Arial Narrow" w:hAnsi="Arial Narrow"/>
          <w:sz w:val="22"/>
          <w:szCs w:val="22"/>
          <w:lang w:val="lv-LV"/>
        </w:rPr>
        <w:t>programmām</w:t>
      </w:r>
      <w:r w:rsidR="00141977" w:rsidRPr="00733BAA">
        <w:rPr>
          <w:rFonts w:ascii="Arial Narrow" w:hAnsi="Arial Narrow"/>
          <w:sz w:val="22"/>
          <w:szCs w:val="22"/>
          <w:lang w:val="lv-LV"/>
        </w:rPr>
        <w:t xml:space="preserve">; </w:t>
      </w:r>
      <w:r w:rsidR="00FC1F01" w:rsidRPr="00733BAA">
        <w:rPr>
          <w:rFonts w:ascii="Arial Narrow" w:hAnsi="Arial Narrow"/>
          <w:sz w:val="22"/>
          <w:szCs w:val="22"/>
          <w:lang w:val="lv-LV"/>
        </w:rPr>
        <w:t xml:space="preserve"> </w:t>
      </w:r>
    </w:p>
    <w:p w14:paraId="6BE0BFA6" w14:textId="7B4D2144" w:rsidR="000F4EF2" w:rsidRPr="00733BAA" w:rsidRDefault="00141977" w:rsidP="00733BAA">
      <w:pPr>
        <w:pStyle w:val="ListParagraph"/>
        <w:numPr>
          <w:ilvl w:val="2"/>
          <w:numId w:val="7"/>
        </w:numPr>
        <w:suppressAutoHyphens w:val="0"/>
        <w:ind w:left="993" w:hanging="567"/>
        <w:jc w:val="both"/>
        <w:rPr>
          <w:rFonts w:ascii="Arial Narrow" w:hAnsi="Arial Narrow"/>
          <w:sz w:val="22"/>
          <w:szCs w:val="22"/>
          <w:lang w:val="lv-LV"/>
        </w:rPr>
      </w:pPr>
      <w:r w:rsidRPr="00733BAA">
        <w:rPr>
          <w:rFonts w:ascii="Arial Narrow" w:hAnsi="Arial Narrow" w:cs="Arial Narrow"/>
          <w:sz w:val="22"/>
          <w:szCs w:val="22"/>
          <w:lang w:val="lv-LV"/>
        </w:rPr>
        <w:t xml:space="preserve">informācija </w:t>
      </w:r>
      <w:r w:rsidR="00255F86" w:rsidRPr="00733BAA">
        <w:rPr>
          <w:rFonts w:ascii="Arial Narrow" w:hAnsi="Arial Narrow" w:cs="Arial Narrow"/>
          <w:sz w:val="22"/>
          <w:szCs w:val="22"/>
          <w:lang w:val="lv-LV"/>
        </w:rPr>
        <w:t>par rezidentu atlases kritērijiem un procesu, iekļaujot k</w:t>
      </w:r>
      <w:r w:rsidR="008A23C5" w:rsidRPr="00733BAA">
        <w:rPr>
          <w:rFonts w:ascii="Arial Narrow" w:hAnsi="Arial Narrow" w:cs="Arial Narrow"/>
          <w:sz w:val="22"/>
          <w:szCs w:val="22"/>
          <w:lang w:val="lv-LV"/>
        </w:rPr>
        <w:t>onkursa nolikumu vai nosacījumu aprakstu</w:t>
      </w:r>
      <w:r w:rsidR="00811EE7" w:rsidRPr="00733BAA">
        <w:rPr>
          <w:rFonts w:ascii="Arial Narrow" w:hAnsi="Arial Narrow" w:cs="Arial Narrow"/>
          <w:sz w:val="22"/>
          <w:szCs w:val="22"/>
          <w:lang w:val="lv-LV"/>
        </w:rPr>
        <w:t xml:space="preserve"> rezidentu </w:t>
      </w:r>
      <w:r w:rsidR="00F80A95" w:rsidRPr="00733BAA">
        <w:rPr>
          <w:rFonts w:ascii="Arial Narrow" w:hAnsi="Arial Narrow" w:cs="Arial Narrow"/>
          <w:sz w:val="22"/>
          <w:szCs w:val="22"/>
          <w:lang w:val="lv-LV"/>
        </w:rPr>
        <w:t>atlasei un dalības apstiprināšanai</w:t>
      </w:r>
      <w:r w:rsidR="000F4EF2" w:rsidRPr="00733BAA">
        <w:rPr>
          <w:rFonts w:ascii="Arial Narrow" w:hAnsi="Arial Narrow" w:cs="Arial Narrow"/>
          <w:sz w:val="22"/>
          <w:szCs w:val="22"/>
          <w:lang w:val="lv-LV"/>
        </w:rPr>
        <w:t>;</w:t>
      </w:r>
    </w:p>
    <w:p w14:paraId="3546516E" w14:textId="69AA3288" w:rsidR="004F39D0" w:rsidRPr="00733BAA" w:rsidRDefault="004F39D0" w:rsidP="00733BAA">
      <w:pPr>
        <w:pStyle w:val="ListParagraph"/>
        <w:numPr>
          <w:ilvl w:val="2"/>
          <w:numId w:val="7"/>
        </w:numPr>
        <w:suppressAutoHyphens w:val="0"/>
        <w:ind w:left="993" w:hanging="567"/>
        <w:jc w:val="both"/>
        <w:rPr>
          <w:rFonts w:ascii="Arial Narrow" w:hAnsi="Arial Narrow"/>
          <w:sz w:val="22"/>
          <w:szCs w:val="22"/>
          <w:lang w:val="lv-LV"/>
        </w:rPr>
      </w:pPr>
      <w:r w:rsidRPr="00733BAA">
        <w:rPr>
          <w:rFonts w:ascii="Arial Narrow" w:hAnsi="Arial Narrow"/>
          <w:sz w:val="22"/>
          <w:szCs w:val="22"/>
          <w:lang w:val="lv-LV"/>
        </w:rPr>
        <w:t xml:space="preserve">informācija par </w:t>
      </w:r>
      <w:r w:rsidR="0037556D" w:rsidRPr="00733BAA">
        <w:rPr>
          <w:rFonts w:ascii="Arial Narrow" w:hAnsi="Arial Narrow"/>
          <w:sz w:val="22"/>
          <w:szCs w:val="22"/>
          <w:lang w:val="lv-LV"/>
        </w:rPr>
        <w:t xml:space="preserve">iespējamo </w:t>
      </w:r>
      <w:r w:rsidRPr="00733BAA">
        <w:rPr>
          <w:rFonts w:ascii="Arial Narrow" w:hAnsi="Arial Narrow"/>
          <w:sz w:val="22"/>
          <w:szCs w:val="22"/>
          <w:lang w:val="lv-LV"/>
        </w:rPr>
        <w:t>mijiedarbību ar vietējo kopienu, organizējot publiskus pasākumus un aktivitātes;</w:t>
      </w:r>
    </w:p>
    <w:p w14:paraId="2AF19F95" w14:textId="7AA25C0B" w:rsidR="00E166EB" w:rsidRPr="00733BAA" w:rsidRDefault="00204FC8" w:rsidP="00733BAA">
      <w:pPr>
        <w:pStyle w:val="ListParagraph"/>
        <w:numPr>
          <w:ilvl w:val="2"/>
          <w:numId w:val="7"/>
        </w:numPr>
        <w:suppressAutoHyphens w:val="0"/>
        <w:ind w:left="993" w:hanging="567"/>
        <w:jc w:val="both"/>
        <w:rPr>
          <w:rFonts w:ascii="Arial Narrow" w:hAnsi="Arial Narrow"/>
          <w:sz w:val="22"/>
          <w:szCs w:val="22"/>
          <w:lang w:val="lv-LV"/>
        </w:rPr>
      </w:pPr>
      <w:r w:rsidRPr="00733BAA">
        <w:rPr>
          <w:rFonts w:ascii="Arial Narrow" w:hAnsi="Arial Narrow"/>
          <w:sz w:val="22"/>
          <w:szCs w:val="22"/>
          <w:lang w:val="lv-LV"/>
        </w:rPr>
        <w:t xml:space="preserve">elektroniski parakstīts apliecinājums </w:t>
      </w:r>
      <w:r w:rsidR="001F783E" w:rsidRPr="00733BAA">
        <w:rPr>
          <w:rFonts w:ascii="Arial Narrow" w:hAnsi="Arial Narrow"/>
          <w:sz w:val="22"/>
          <w:szCs w:val="22"/>
          <w:lang w:val="lv-LV"/>
        </w:rPr>
        <w:t>(atbilstoši 1. pielikumā pievienotajai veidlapai).</w:t>
      </w:r>
    </w:p>
    <w:p w14:paraId="2ABC8E97" w14:textId="77777777" w:rsidR="00745ED8" w:rsidRPr="00733BAA" w:rsidRDefault="00745ED8" w:rsidP="00733BAA">
      <w:pPr>
        <w:pStyle w:val="ListParagraph"/>
        <w:numPr>
          <w:ilvl w:val="1"/>
          <w:numId w:val="7"/>
        </w:numPr>
        <w:suppressAutoHyphens w:val="0"/>
        <w:ind w:left="426" w:hanging="426"/>
        <w:jc w:val="both"/>
        <w:rPr>
          <w:rFonts w:ascii="Arial Narrow" w:hAnsi="Arial Narrow"/>
          <w:sz w:val="22"/>
          <w:szCs w:val="22"/>
          <w:lang w:val="lv-LV"/>
        </w:rPr>
      </w:pPr>
      <w:r w:rsidRPr="00733BAA">
        <w:rPr>
          <w:rFonts w:ascii="Arial Narrow" w:hAnsi="Arial Narrow"/>
          <w:color w:val="000000"/>
          <w:sz w:val="22"/>
          <w:szCs w:val="22"/>
          <w:lang w:val="lv-LV"/>
        </w:rPr>
        <w:t>Projektu pieteikumiem var pievienot arī citus pielikumus pēc iesniedzēja ieskata.</w:t>
      </w:r>
    </w:p>
    <w:p w14:paraId="1EB6FB6B" w14:textId="77777777" w:rsidR="00B57727" w:rsidRPr="00733BAA" w:rsidRDefault="00B57727" w:rsidP="00733BAA">
      <w:pPr>
        <w:numPr>
          <w:ilvl w:val="1"/>
          <w:numId w:val="7"/>
        </w:numPr>
        <w:ind w:left="426" w:hanging="426"/>
        <w:rPr>
          <w:rFonts w:ascii="Arial Narrow" w:hAnsi="Arial Narrow"/>
          <w:sz w:val="22"/>
          <w:szCs w:val="22"/>
          <w:lang w:val="lv-LV"/>
        </w:rPr>
      </w:pPr>
      <w:r w:rsidRPr="00733BAA">
        <w:rPr>
          <w:rFonts w:ascii="Arial Narrow" w:hAnsi="Arial Narrow"/>
          <w:sz w:val="22"/>
          <w:szCs w:val="22"/>
          <w:lang w:val="lv-LV"/>
        </w:rPr>
        <w:t>Visiem dokumentiem, kas pievienoti projekta pieteikumam un nav latviešu valodā, obligāti jāpievieno tulkojums (var būt bez notariāla apliecinājuma).</w:t>
      </w:r>
    </w:p>
    <w:p w14:paraId="6CD7F310" w14:textId="77777777" w:rsidR="008D179D" w:rsidRPr="00733BAA" w:rsidRDefault="008D179D" w:rsidP="00733BAA">
      <w:pPr>
        <w:tabs>
          <w:tab w:val="left" w:pos="426"/>
        </w:tabs>
        <w:jc w:val="both"/>
        <w:rPr>
          <w:rFonts w:ascii="Arial Narrow" w:hAnsi="Arial Narrow" w:cs="Arial Narrow"/>
          <w:bCs/>
          <w:sz w:val="22"/>
          <w:szCs w:val="22"/>
          <w:lang w:val="lv-LV"/>
        </w:rPr>
      </w:pPr>
    </w:p>
    <w:p w14:paraId="339499AF" w14:textId="77777777" w:rsidR="008D179D" w:rsidRPr="00733BAA" w:rsidRDefault="008D179D" w:rsidP="00733BAA">
      <w:pPr>
        <w:numPr>
          <w:ilvl w:val="0"/>
          <w:numId w:val="7"/>
        </w:numPr>
        <w:ind w:left="426" w:hanging="426"/>
        <w:jc w:val="both"/>
        <w:rPr>
          <w:rFonts w:ascii="Arial Narrow" w:hAnsi="Arial Narrow" w:cs="Arial Narrow"/>
          <w:b/>
          <w:sz w:val="22"/>
          <w:szCs w:val="22"/>
          <w:lang w:val="lv-LV"/>
        </w:rPr>
      </w:pPr>
      <w:r w:rsidRPr="00733BAA">
        <w:rPr>
          <w:rFonts w:ascii="Arial Narrow" w:hAnsi="Arial Narrow" w:cs="Arial Narrow"/>
          <w:b/>
          <w:bCs/>
          <w:sz w:val="22"/>
          <w:szCs w:val="22"/>
          <w:u w:val="single"/>
          <w:lang w:val="lv-LV"/>
        </w:rPr>
        <w:t>Projektu vērtēšanas administratīvie kritēriji:</w:t>
      </w:r>
    </w:p>
    <w:p w14:paraId="66D8A590" w14:textId="77777777" w:rsidR="008D179D" w:rsidRPr="00733BAA" w:rsidRDefault="008D179D" w:rsidP="00733BAA">
      <w:pPr>
        <w:widowControl w:val="0"/>
        <w:numPr>
          <w:ilvl w:val="1"/>
          <w:numId w:val="7"/>
        </w:numPr>
        <w:autoSpaceDE w:val="0"/>
        <w:ind w:left="426" w:hanging="426"/>
        <w:jc w:val="both"/>
        <w:rPr>
          <w:rFonts w:ascii="Arial Narrow" w:hAnsi="Arial Narrow" w:cs="Arial Narrow"/>
          <w:sz w:val="22"/>
          <w:szCs w:val="22"/>
          <w:lang w:val="lv-LV"/>
        </w:rPr>
      </w:pPr>
      <w:bookmarkStart w:id="1" w:name="_Hlk148526177"/>
      <w:r w:rsidRPr="00733BAA">
        <w:rPr>
          <w:rFonts w:ascii="Arial Narrow" w:hAnsi="Arial Narrow" w:cs="Arial Narrow"/>
          <w:sz w:val="22"/>
          <w:szCs w:val="22"/>
          <w:lang w:val="lv-LV"/>
        </w:rPr>
        <w:t>iesniedzamajiem projektu pieteikumiem tiek noteikti šādi administratīvie kritēriji:</w:t>
      </w:r>
    </w:p>
    <w:p w14:paraId="20548119" w14:textId="77777777" w:rsidR="008D179D" w:rsidRPr="00733BAA" w:rsidRDefault="008D179D" w:rsidP="00733BAA">
      <w:pPr>
        <w:pStyle w:val="ListParagraph"/>
        <w:numPr>
          <w:ilvl w:val="2"/>
          <w:numId w:val="7"/>
        </w:numPr>
        <w:suppressAutoHyphens w:val="0"/>
        <w:ind w:left="993" w:hanging="567"/>
        <w:jc w:val="both"/>
        <w:rPr>
          <w:rFonts w:ascii="Arial Narrow" w:hAnsi="Arial Narrow"/>
          <w:sz w:val="22"/>
          <w:szCs w:val="22"/>
          <w:lang w:val="lv-LV"/>
        </w:rPr>
      </w:pPr>
      <w:r w:rsidRPr="00733BAA">
        <w:rPr>
          <w:rFonts w:ascii="Arial Narrow" w:hAnsi="Arial Narrow"/>
          <w:sz w:val="22"/>
          <w:szCs w:val="22"/>
          <w:lang w:val="lv-LV"/>
        </w:rPr>
        <w:t>projekta pieteikums ir iesniegts projektu konkursu grafikā noteiktajā termiņā;</w:t>
      </w:r>
    </w:p>
    <w:p w14:paraId="64E95241" w14:textId="77777777" w:rsidR="008D179D" w:rsidRPr="00733BAA" w:rsidRDefault="00DB0EF3" w:rsidP="00733BAA">
      <w:pPr>
        <w:pStyle w:val="ListParagraph"/>
        <w:numPr>
          <w:ilvl w:val="2"/>
          <w:numId w:val="7"/>
        </w:numPr>
        <w:suppressAutoHyphens w:val="0"/>
        <w:ind w:left="993" w:hanging="567"/>
        <w:jc w:val="both"/>
        <w:rPr>
          <w:rFonts w:ascii="Arial Narrow" w:hAnsi="Arial Narrow"/>
          <w:sz w:val="22"/>
          <w:szCs w:val="22"/>
          <w:lang w:val="lv-LV"/>
        </w:rPr>
      </w:pPr>
      <w:r w:rsidRPr="00733BAA">
        <w:rPr>
          <w:rFonts w:ascii="Arial Narrow" w:hAnsi="Arial Narrow"/>
          <w:sz w:val="22"/>
          <w:szCs w:val="22"/>
          <w:lang w:val="lv-LV"/>
        </w:rPr>
        <w:t>pieteicējs</w:t>
      </w:r>
      <w:r w:rsidR="008D179D" w:rsidRPr="00733BAA">
        <w:rPr>
          <w:rFonts w:ascii="Arial Narrow" w:hAnsi="Arial Narrow"/>
          <w:sz w:val="22"/>
          <w:szCs w:val="22"/>
          <w:lang w:val="lv-LV"/>
        </w:rPr>
        <w:t xml:space="preserve"> ir savlaicīgi nokārtojis līdzšinējās saistības ar VKKF;</w:t>
      </w:r>
    </w:p>
    <w:p w14:paraId="27D908ED" w14:textId="79E690D8" w:rsidR="00204FC8" w:rsidRPr="00733BAA" w:rsidRDefault="00DB0EF3" w:rsidP="00733BAA">
      <w:pPr>
        <w:pStyle w:val="Standard"/>
        <w:numPr>
          <w:ilvl w:val="2"/>
          <w:numId w:val="7"/>
        </w:numPr>
        <w:autoSpaceDN w:val="0"/>
        <w:spacing w:after="0" w:line="240" w:lineRule="auto"/>
        <w:ind w:left="993" w:hanging="567"/>
        <w:jc w:val="both"/>
        <w:rPr>
          <w:rFonts w:ascii="Arial Narrow" w:hAnsi="Arial Narrow" w:cs="Arial Narrow"/>
        </w:rPr>
      </w:pPr>
      <w:bookmarkStart w:id="2" w:name="_Hlk180055153"/>
      <w:r w:rsidRPr="00733BAA">
        <w:rPr>
          <w:rFonts w:ascii="Arial Narrow" w:hAnsi="Arial Narrow" w:cs="Arial Narrow"/>
        </w:rPr>
        <w:t xml:space="preserve">pieteicēja Valsts ieņēmumu dienesta administrēto nodokļu (nodevu) </w:t>
      </w:r>
      <w:r w:rsidRPr="00733BAA">
        <w:rPr>
          <w:rFonts w:ascii="Arial Narrow" w:hAnsi="Arial Narrow" w:cs="Arial Narrow"/>
          <w:b/>
          <w:bCs/>
        </w:rPr>
        <w:t>parāds</w:t>
      </w:r>
      <w:r w:rsidRPr="00733BAA">
        <w:rPr>
          <w:rFonts w:ascii="Arial Narrow" w:hAnsi="Arial Narrow" w:cs="Arial Narrow"/>
        </w:rPr>
        <w:t>, konkursa pieteikšanās beigu termiņā (</w:t>
      </w:r>
      <w:r w:rsidR="00B32143" w:rsidRPr="00733BAA">
        <w:rPr>
          <w:rFonts w:ascii="Arial Narrow" w:hAnsi="Arial Narrow" w:cs="Arial Narrow"/>
        </w:rPr>
        <w:t>22.11.2024.</w:t>
      </w:r>
      <w:r w:rsidRPr="00733BAA">
        <w:rPr>
          <w:rFonts w:ascii="Arial Narrow" w:hAnsi="Arial Narrow" w:cs="Arial Narrow"/>
        </w:rPr>
        <w:t xml:space="preserve">), </w:t>
      </w:r>
      <w:r w:rsidRPr="00733BAA">
        <w:rPr>
          <w:rFonts w:ascii="Arial Narrow" w:hAnsi="Arial Narrow" w:cs="Arial Narrow"/>
          <w:b/>
          <w:bCs/>
        </w:rPr>
        <w:t>nepārsniedz</w:t>
      </w:r>
      <w:r w:rsidRPr="00733BAA">
        <w:rPr>
          <w:rFonts w:ascii="Arial Narrow" w:hAnsi="Arial Narrow" w:cs="Arial Narrow"/>
        </w:rPr>
        <w:t xml:space="preserve"> 150 EUR</w:t>
      </w:r>
      <w:bookmarkEnd w:id="2"/>
      <w:r w:rsidRPr="00733BAA">
        <w:rPr>
          <w:rFonts w:ascii="Arial Narrow" w:hAnsi="Arial Narrow" w:cs="Arial Narrow"/>
        </w:rPr>
        <w:t>, izņemot nodokļu maksājumus, kuru maksāšanas termiņš ir pagarināts, sadalīts termiņos, atlikts vai atkārtoti sadalīts termiņos vai attiecībā uz kuriem ir noslēgts vienošanās līgums;</w:t>
      </w:r>
      <w:r w:rsidR="006C1FFE" w:rsidRPr="00733BAA">
        <w:rPr>
          <w:rFonts w:ascii="Arial Narrow" w:hAnsi="Arial Narrow" w:cs="Arial Narrow"/>
        </w:rPr>
        <w:t xml:space="preserve"> </w:t>
      </w:r>
    </w:p>
    <w:p w14:paraId="48D2FE54" w14:textId="1D4F9F9D" w:rsidR="00204FC8" w:rsidRPr="00733BAA" w:rsidRDefault="00204FC8" w:rsidP="00733BAA">
      <w:pPr>
        <w:pStyle w:val="Standard"/>
        <w:numPr>
          <w:ilvl w:val="2"/>
          <w:numId w:val="7"/>
        </w:numPr>
        <w:autoSpaceDN w:val="0"/>
        <w:spacing w:after="0" w:line="240" w:lineRule="auto"/>
        <w:ind w:left="993" w:hanging="567"/>
        <w:jc w:val="both"/>
        <w:rPr>
          <w:rFonts w:ascii="Arial Narrow" w:hAnsi="Arial Narrow" w:cs="Arial Narrow"/>
        </w:rPr>
      </w:pPr>
      <w:r w:rsidRPr="00733BAA">
        <w:rPr>
          <w:rFonts w:ascii="Arial Narrow" w:eastAsia="Times New Roman" w:hAnsi="Arial Narrow" w:cs="Times New Roman"/>
          <w:kern w:val="0"/>
          <w:lang w:eastAsia="lv-LV"/>
        </w:rPr>
        <w:t>projekta pieteikuma noformējums un saturs atbilst šā nolikuma 4. punktā noteiktajām prasībām;</w:t>
      </w:r>
    </w:p>
    <w:p w14:paraId="79587B36" w14:textId="77777777" w:rsidR="008D179D" w:rsidRPr="00733BAA" w:rsidRDefault="008D179D" w:rsidP="00733BAA">
      <w:pPr>
        <w:pStyle w:val="ListParagraph"/>
        <w:numPr>
          <w:ilvl w:val="2"/>
          <w:numId w:val="7"/>
        </w:numPr>
        <w:suppressAutoHyphens w:val="0"/>
        <w:ind w:left="993" w:hanging="567"/>
        <w:jc w:val="both"/>
        <w:rPr>
          <w:rFonts w:ascii="Arial Narrow" w:hAnsi="Arial Narrow"/>
          <w:sz w:val="22"/>
          <w:szCs w:val="22"/>
          <w:lang w:val="lv-LV"/>
        </w:rPr>
      </w:pPr>
      <w:r w:rsidRPr="00733BAA">
        <w:rPr>
          <w:rFonts w:ascii="Arial Narrow" w:hAnsi="Arial Narrow"/>
          <w:sz w:val="22"/>
          <w:szCs w:val="22"/>
          <w:lang w:val="lv-LV"/>
        </w:rPr>
        <w:t>projekts nav saistīts ar politisko partiju aktivitātēm.</w:t>
      </w:r>
    </w:p>
    <w:p w14:paraId="527BC8B1" w14:textId="5C226BB1" w:rsidR="008D179D" w:rsidRPr="00733BAA" w:rsidRDefault="008D179D" w:rsidP="00733BAA">
      <w:pPr>
        <w:widowControl w:val="0"/>
        <w:numPr>
          <w:ilvl w:val="1"/>
          <w:numId w:val="7"/>
        </w:numPr>
        <w:autoSpaceDE w:val="0"/>
        <w:ind w:left="426" w:hanging="426"/>
        <w:jc w:val="both"/>
        <w:rPr>
          <w:rFonts w:ascii="Arial Narrow" w:hAnsi="Arial Narrow" w:cs="Arial Narrow"/>
          <w:sz w:val="22"/>
          <w:szCs w:val="22"/>
          <w:lang w:val="lv-LV"/>
        </w:rPr>
      </w:pPr>
      <w:r w:rsidRPr="00733BAA">
        <w:rPr>
          <w:rFonts w:ascii="Arial Narrow" w:hAnsi="Arial Narrow" w:cs="Arial Narrow"/>
          <w:sz w:val="22"/>
          <w:szCs w:val="22"/>
          <w:lang w:val="lv-LV"/>
        </w:rPr>
        <w:t>projektu pieteikumi, kas neatbilst kādam no administratīvajiem kritērijiem, netiek izvērtēti un atbalstīti.</w:t>
      </w:r>
    </w:p>
    <w:bookmarkEnd w:id="1"/>
    <w:p w14:paraId="71CF14BA" w14:textId="77777777" w:rsidR="008D179D" w:rsidRPr="00733BAA" w:rsidRDefault="008D179D" w:rsidP="00733BAA">
      <w:pPr>
        <w:tabs>
          <w:tab w:val="left" w:pos="851"/>
        </w:tabs>
        <w:ind w:hanging="294"/>
        <w:jc w:val="both"/>
        <w:rPr>
          <w:rFonts w:ascii="Arial Narrow" w:hAnsi="Arial Narrow" w:cs="Arial Narrow"/>
          <w:b/>
          <w:bCs/>
          <w:sz w:val="22"/>
          <w:szCs w:val="22"/>
          <w:lang w:val="lv-LV"/>
        </w:rPr>
      </w:pPr>
    </w:p>
    <w:p w14:paraId="305B0906" w14:textId="77777777" w:rsidR="008D179D" w:rsidRPr="00733BAA" w:rsidRDefault="008D179D" w:rsidP="00733BAA">
      <w:pPr>
        <w:numPr>
          <w:ilvl w:val="0"/>
          <w:numId w:val="7"/>
        </w:numPr>
        <w:ind w:left="426" w:hanging="426"/>
        <w:jc w:val="both"/>
        <w:rPr>
          <w:rFonts w:ascii="Arial Narrow" w:hAnsi="Arial Narrow" w:cs="Arial Narrow"/>
          <w:b/>
          <w:sz w:val="22"/>
          <w:szCs w:val="22"/>
          <w:lang w:val="lv-LV"/>
        </w:rPr>
      </w:pPr>
      <w:r w:rsidRPr="00733BAA">
        <w:rPr>
          <w:rFonts w:ascii="Arial Narrow" w:hAnsi="Arial Narrow" w:cs="Arial Narrow"/>
          <w:b/>
          <w:bCs/>
          <w:sz w:val="22"/>
          <w:szCs w:val="22"/>
          <w:u w:val="single"/>
          <w:lang w:val="lv-LV"/>
        </w:rPr>
        <w:t>Projektu vērtēšanas kvalitatīvie kritēriji.</w:t>
      </w:r>
    </w:p>
    <w:p w14:paraId="4B782A8F" w14:textId="79EB3B70" w:rsidR="00FD2895" w:rsidRPr="00733BAA" w:rsidRDefault="00BB22AC" w:rsidP="00733BAA">
      <w:pPr>
        <w:numPr>
          <w:ilvl w:val="1"/>
          <w:numId w:val="7"/>
        </w:numPr>
        <w:jc w:val="both"/>
        <w:rPr>
          <w:rFonts w:ascii="Arial Narrow" w:hAnsi="Arial Narrow" w:cs="Arial Narrow"/>
          <w:sz w:val="22"/>
          <w:szCs w:val="22"/>
          <w:lang w:val="lv-LV"/>
        </w:rPr>
      </w:pPr>
      <w:r w:rsidRPr="00733BAA">
        <w:rPr>
          <w:rFonts w:ascii="Arial Narrow" w:hAnsi="Arial Narrow" w:cs="Arial Narrow"/>
          <w:sz w:val="22"/>
          <w:szCs w:val="22"/>
          <w:lang w:val="lv-LV"/>
        </w:rPr>
        <w:t>p</w:t>
      </w:r>
      <w:r w:rsidR="00FD2895" w:rsidRPr="00733BAA">
        <w:rPr>
          <w:rFonts w:ascii="Arial Narrow" w:hAnsi="Arial Narrow" w:cs="Arial Narrow"/>
          <w:sz w:val="22"/>
          <w:szCs w:val="22"/>
          <w:lang w:val="lv-LV"/>
        </w:rPr>
        <w:t>rojekt</w:t>
      </w:r>
      <w:r w:rsidR="00BD59EC" w:rsidRPr="00733BAA">
        <w:rPr>
          <w:rFonts w:ascii="Arial Narrow" w:hAnsi="Arial Narrow" w:cs="Arial Narrow"/>
          <w:sz w:val="22"/>
          <w:szCs w:val="22"/>
          <w:lang w:val="lv-LV"/>
        </w:rPr>
        <w:t>a</w:t>
      </w:r>
      <w:r w:rsidR="00FD2895" w:rsidRPr="00733BAA">
        <w:rPr>
          <w:rFonts w:ascii="Arial Narrow" w:hAnsi="Arial Narrow" w:cs="Arial Narrow"/>
          <w:sz w:val="22"/>
          <w:szCs w:val="22"/>
          <w:lang w:val="lv-LV"/>
        </w:rPr>
        <w:t xml:space="preserve"> pieteikuma novērtējumu veic saskaņā ar šai tabulā noteiktajiem</w:t>
      </w:r>
      <w:r w:rsidR="00704554" w:rsidRPr="00733BAA">
        <w:rPr>
          <w:rFonts w:ascii="Arial Narrow" w:hAnsi="Arial Narrow" w:cs="Arial Narrow"/>
          <w:sz w:val="22"/>
          <w:szCs w:val="22"/>
          <w:lang w:val="lv-LV"/>
        </w:rPr>
        <w:t xml:space="preserve"> kvalitātes vērtēšanas</w:t>
      </w:r>
      <w:r w:rsidR="00FD2895" w:rsidRPr="00733BAA">
        <w:rPr>
          <w:rFonts w:ascii="Arial Narrow" w:hAnsi="Arial Narrow" w:cs="Arial Narrow"/>
          <w:sz w:val="22"/>
          <w:szCs w:val="22"/>
          <w:lang w:val="lv-LV"/>
        </w:rPr>
        <w:t xml:space="preserve"> kritērijiem:</w:t>
      </w:r>
    </w:p>
    <w:tbl>
      <w:tblPr>
        <w:tblW w:w="9949" w:type="dxa"/>
        <w:tblInd w:w="82" w:type="dxa"/>
        <w:tblLayout w:type="fixed"/>
        <w:tblLook w:val="04A0" w:firstRow="1" w:lastRow="0" w:firstColumn="1" w:lastColumn="0" w:noHBand="0" w:noVBand="1"/>
      </w:tblPr>
      <w:tblGrid>
        <w:gridCol w:w="764"/>
        <w:gridCol w:w="1956"/>
        <w:gridCol w:w="1701"/>
        <w:gridCol w:w="5528"/>
      </w:tblGrid>
      <w:tr w:rsidR="009467D7" w:rsidRPr="00733BAA" w14:paraId="674CFBAF" w14:textId="77777777" w:rsidTr="00F94974">
        <w:tc>
          <w:tcPr>
            <w:tcW w:w="764" w:type="dxa"/>
            <w:tcBorders>
              <w:top w:val="single" w:sz="4" w:space="0" w:color="000000" w:themeColor="text1"/>
              <w:left w:val="single" w:sz="4" w:space="0" w:color="000000" w:themeColor="text1"/>
              <w:bottom w:val="nil"/>
              <w:right w:val="nil"/>
            </w:tcBorders>
            <w:vAlign w:val="center"/>
          </w:tcPr>
          <w:p w14:paraId="3AF60F78" w14:textId="77777777" w:rsidR="009467D7" w:rsidRPr="00733BAA" w:rsidRDefault="009467D7" w:rsidP="00733BAA">
            <w:pPr>
              <w:jc w:val="center"/>
              <w:rPr>
                <w:rFonts w:ascii="Arial Narrow" w:hAnsi="Arial Narrow" w:cs="Arial Narrow"/>
                <w:sz w:val="22"/>
                <w:szCs w:val="22"/>
                <w:lang w:val="lv-LV" w:eastAsia="en-US"/>
              </w:rPr>
            </w:pPr>
            <w:r w:rsidRPr="00733BAA">
              <w:rPr>
                <w:rFonts w:ascii="Arial Narrow" w:hAnsi="Arial Narrow" w:cs="Arial Narrow"/>
                <w:sz w:val="22"/>
                <w:szCs w:val="22"/>
                <w:lang w:val="lv-LV" w:eastAsia="en-US"/>
              </w:rPr>
              <w:t>Nr.</w:t>
            </w:r>
          </w:p>
        </w:tc>
        <w:tc>
          <w:tcPr>
            <w:tcW w:w="1956" w:type="dxa"/>
            <w:tcBorders>
              <w:top w:val="single" w:sz="4" w:space="0" w:color="000000" w:themeColor="text1"/>
              <w:left w:val="single" w:sz="4" w:space="0" w:color="000000" w:themeColor="text1"/>
              <w:bottom w:val="nil"/>
              <w:right w:val="nil"/>
            </w:tcBorders>
            <w:vAlign w:val="center"/>
          </w:tcPr>
          <w:p w14:paraId="0CBC35EE" w14:textId="77777777" w:rsidR="009467D7" w:rsidRPr="00733BAA" w:rsidRDefault="009467D7" w:rsidP="00733BAA">
            <w:pPr>
              <w:pStyle w:val="Heading1"/>
              <w:numPr>
                <w:ilvl w:val="0"/>
                <w:numId w:val="0"/>
              </w:numPr>
              <w:rPr>
                <w:rFonts w:ascii="Arial Narrow" w:hAnsi="Arial Narrow" w:cs="Arial Narrow"/>
                <w:szCs w:val="22"/>
              </w:rPr>
            </w:pPr>
            <w:r w:rsidRPr="00733BAA">
              <w:rPr>
                <w:rFonts w:ascii="Arial Narrow" w:hAnsi="Arial Narrow" w:cs="Arial Narrow"/>
                <w:szCs w:val="22"/>
              </w:rPr>
              <w:t>Kritērijs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vAlign w:val="center"/>
            <w:hideMark/>
          </w:tcPr>
          <w:p w14:paraId="2B6D9BF1" w14:textId="6E2C0FF7" w:rsidR="009467D7" w:rsidRPr="00733BAA" w:rsidRDefault="009467D7" w:rsidP="00733BAA">
            <w:pPr>
              <w:pStyle w:val="Heading1"/>
              <w:numPr>
                <w:ilvl w:val="0"/>
                <w:numId w:val="0"/>
              </w:numPr>
              <w:snapToGrid w:val="0"/>
              <w:rPr>
                <w:rFonts w:ascii="Arial Narrow" w:hAnsi="Arial Narrow" w:cs="Arial Narrow"/>
                <w:szCs w:val="22"/>
              </w:rPr>
            </w:pPr>
            <w:r w:rsidRPr="00733BAA">
              <w:rPr>
                <w:rFonts w:ascii="Arial Narrow" w:hAnsi="Arial Narrow" w:cs="Arial Narrow"/>
                <w:szCs w:val="22"/>
              </w:rPr>
              <w:t>Maksimālais punktu skaits</w:t>
            </w:r>
            <w:r w:rsidR="009D45FD" w:rsidRPr="00733BAA">
              <w:rPr>
                <w:rFonts w:ascii="Arial Narrow" w:hAnsi="Arial Narrow" w:cs="Arial Narrow"/>
                <w:szCs w:val="22"/>
              </w:rPr>
              <w:t xml:space="preserve"> (20)</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7043409" w14:textId="77777777" w:rsidR="009467D7" w:rsidRPr="00733BAA" w:rsidRDefault="009467D7" w:rsidP="00733BAA">
            <w:pPr>
              <w:jc w:val="center"/>
              <w:rPr>
                <w:rFonts w:ascii="Arial Narrow" w:hAnsi="Arial Narrow" w:cs="Arial Narrow"/>
                <w:b/>
                <w:lang w:val="lv-LV"/>
              </w:rPr>
            </w:pPr>
            <w:r w:rsidRPr="00733BAA">
              <w:rPr>
                <w:rFonts w:ascii="Arial Narrow" w:hAnsi="Arial Narrow" w:cs="Arial Narrow"/>
                <w:b/>
                <w:lang w:val="lv-LV"/>
              </w:rPr>
              <w:t>Punktu skala</w:t>
            </w:r>
          </w:p>
        </w:tc>
      </w:tr>
      <w:tr w:rsidR="00FD2895" w:rsidRPr="00CF3B7B" w14:paraId="52C14E9A" w14:textId="77777777" w:rsidTr="00F94974">
        <w:tc>
          <w:tcPr>
            <w:tcW w:w="764" w:type="dxa"/>
            <w:tcBorders>
              <w:top w:val="single" w:sz="4" w:space="0" w:color="000000" w:themeColor="text1"/>
              <w:left w:val="single" w:sz="4" w:space="0" w:color="000000" w:themeColor="text1"/>
              <w:bottom w:val="single" w:sz="4" w:space="0" w:color="000000" w:themeColor="text1"/>
              <w:right w:val="nil"/>
            </w:tcBorders>
          </w:tcPr>
          <w:p w14:paraId="62034FFE" w14:textId="77777777" w:rsidR="00FD2895" w:rsidRPr="00733BAA" w:rsidRDefault="00FD2895" w:rsidP="00733BAA">
            <w:pPr>
              <w:jc w:val="center"/>
              <w:rPr>
                <w:rFonts w:ascii="Arial Narrow" w:hAnsi="Arial Narrow" w:cs="Arial Narrow"/>
                <w:sz w:val="22"/>
                <w:szCs w:val="22"/>
                <w:lang w:val="lv-LV" w:eastAsia="en-US"/>
              </w:rPr>
            </w:pPr>
            <w:r w:rsidRPr="00733BAA">
              <w:rPr>
                <w:rFonts w:ascii="Arial Narrow" w:hAnsi="Arial Narrow" w:cs="Arial Narrow"/>
                <w:sz w:val="22"/>
                <w:lang w:val="lv-LV"/>
              </w:rPr>
              <w:t>6.1.1.</w:t>
            </w:r>
          </w:p>
        </w:tc>
        <w:tc>
          <w:tcPr>
            <w:tcW w:w="1956" w:type="dxa"/>
            <w:tcBorders>
              <w:top w:val="single" w:sz="4" w:space="0" w:color="000000" w:themeColor="text1"/>
              <w:left w:val="single" w:sz="4" w:space="0" w:color="000000" w:themeColor="text1"/>
              <w:bottom w:val="single" w:sz="4" w:space="0" w:color="000000" w:themeColor="text1"/>
              <w:right w:val="nil"/>
            </w:tcBorders>
            <w:hideMark/>
          </w:tcPr>
          <w:p w14:paraId="3420A954" w14:textId="315F546F" w:rsidR="00FD2895" w:rsidRPr="00733BAA" w:rsidRDefault="009D45FD" w:rsidP="00733BAA">
            <w:pPr>
              <w:ind w:left="-47"/>
              <w:rPr>
                <w:rFonts w:ascii="Arial Narrow" w:hAnsi="Arial Narrow" w:cs="Arial Narrow"/>
                <w:bCs/>
                <w:sz w:val="22"/>
                <w:szCs w:val="22"/>
                <w:lang w:val="lv-LV" w:eastAsia="en-US"/>
              </w:rPr>
            </w:pPr>
            <w:r w:rsidRPr="00733BAA">
              <w:rPr>
                <w:rFonts w:ascii="Arial Narrow" w:hAnsi="Arial Narrow" w:cs="Arial Narrow"/>
                <w:bCs/>
                <w:sz w:val="22"/>
                <w:lang w:val="lv-LV"/>
              </w:rPr>
              <w:t xml:space="preserve">Projekta </w:t>
            </w:r>
            <w:r w:rsidR="00B9033F" w:rsidRPr="00733BAA">
              <w:rPr>
                <w:rFonts w:ascii="Arial Narrow" w:hAnsi="Arial Narrow" w:cs="Arial Narrow"/>
                <w:bCs/>
                <w:sz w:val="22"/>
                <w:lang w:val="lv-LV"/>
              </w:rPr>
              <w:t xml:space="preserve">pieteikuma </w:t>
            </w:r>
            <w:r w:rsidR="000A3818" w:rsidRPr="00733BAA">
              <w:rPr>
                <w:rFonts w:ascii="Arial Narrow" w:hAnsi="Arial Narrow" w:cs="Arial Narrow"/>
                <w:bCs/>
                <w:sz w:val="22"/>
                <w:lang w:val="lv-LV"/>
              </w:rPr>
              <w:t xml:space="preserve">kvalitāte, </w:t>
            </w:r>
            <w:r w:rsidRPr="00733BAA">
              <w:rPr>
                <w:rFonts w:ascii="Arial Narrow" w:hAnsi="Arial Narrow" w:cs="Arial Narrow"/>
                <w:bCs/>
                <w:sz w:val="22"/>
                <w:lang w:val="lv-LV"/>
              </w:rPr>
              <w:t xml:space="preserve">nozīmīgums un atbilstība konkursa mērķiem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cPr>
          <w:p w14:paraId="640CBE20" w14:textId="7E64120A" w:rsidR="00FD2895" w:rsidRPr="00733BAA" w:rsidRDefault="008441E2" w:rsidP="00733BAA">
            <w:pPr>
              <w:snapToGrid w:val="0"/>
              <w:jc w:val="center"/>
              <w:rPr>
                <w:rFonts w:ascii="Arial Narrow" w:hAnsi="Arial Narrow" w:cs="Arial Narrow"/>
                <w:sz w:val="22"/>
                <w:szCs w:val="22"/>
                <w:lang w:val="lv-LV" w:eastAsia="en-US"/>
              </w:rPr>
            </w:pPr>
            <w:r w:rsidRPr="00733BAA">
              <w:rPr>
                <w:rFonts w:ascii="Arial Narrow" w:hAnsi="Arial Narrow" w:cs="Arial Narrow"/>
                <w:sz w:val="22"/>
                <w:szCs w:val="22"/>
                <w:lang w:val="lv-LV" w:eastAsia="en-US"/>
              </w:rPr>
              <w:t>6</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7D02B8" w14:textId="66210A72" w:rsidR="00177BDA" w:rsidRPr="00733BAA" w:rsidRDefault="00177BDA" w:rsidP="00733BAA">
            <w:pPr>
              <w:jc w:val="both"/>
              <w:rPr>
                <w:rFonts w:ascii="Arial Narrow" w:hAnsi="Arial Narrow" w:cs="Arial Narrow"/>
                <w:bCs/>
                <w:sz w:val="22"/>
                <w:lang w:val="lv-LV"/>
              </w:rPr>
            </w:pPr>
            <w:r w:rsidRPr="00733BAA">
              <w:rPr>
                <w:rFonts w:ascii="Arial Narrow" w:hAnsi="Arial Narrow" w:cs="Arial Narrow"/>
                <w:bCs/>
                <w:sz w:val="22"/>
                <w:lang w:val="lv-LV"/>
              </w:rPr>
              <w:t>(</w:t>
            </w:r>
            <w:r w:rsidR="00A12886" w:rsidRPr="00733BAA">
              <w:rPr>
                <w:rFonts w:ascii="Arial Narrow" w:hAnsi="Arial Narrow" w:cs="Arial Narrow"/>
                <w:b/>
                <w:sz w:val="22"/>
                <w:lang w:val="lv-LV"/>
              </w:rPr>
              <w:t>6</w:t>
            </w:r>
            <w:r w:rsidR="00FF4127" w:rsidRPr="00733BAA">
              <w:rPr>
                <w:rFonts w:ascii="Arial Narrow" w:hAnsi="Arial Narrow" w:cs="Arial Narrow"/>
                <w:b/>
                <w:sz w:val="22"/>
                <w:lang w:val="lv-LV"/>
              </w:rPr>
              <w:t xml:space="preserve"> </w:t>
            </w:r>
            <w:r w:rsidRPr="00733BAA">
              <w:rPr>
                <w:rFonts w:ascii="Arial Narrow" w:hAnsi="Arial Narrow" w:cs="Arial Narrow"/>
                <w:b/>
                <w:sz w:val="22"/>
                <w:lang w:val="lv-LV"/>
              </w:rPr>
              <w:t>punkti</w:t>
            </w:r>
            <w:r w:rsidRPr="00733BAA">
              <w:rPr>
                <w:rFonts w:ascii="Arial Narrow" w:hAnsi="Arial Narrow" w:cs="Arial Narrow"/>
                <w:bCs/>
                <w:sz w:val="22"/>
                <w:lang w:val="lv-LV"/>
              </w:rPr>
              <w:t xml:space="preserve">) </w:t>
            </w:r>
            <w:r w:rsidR="00357B19" w:rsidRPr="00733BAA">
              <w:rPr>
                <w:rFonts w:ascii="Arial Narrow" w:hAnsi="Arial Narrow" w:cs="Arial Narrow"/>
                <w:bCs/>
                <w:sz w:val="22"/>
                <w:lang w:val="lv-LV"/>
              </w:rPr>
              <w:t>P</w:t>
            </w:r>
            <w:r w:rsidRPr="00733BAA">
              <w:rPr>
                <w:rFonts w:ascii="Arial Narrow" w:hAnsi="Arial Narrow" w:cs="Arial Narrow"/>
                <w:bCs/>
                <w:sz w:val="22"/>
                <w:lang w:val="lv-LV"/>
              </w:rPr>
              <w:t>rojekta pieteikum</w:t>
            </w:r>
            <w:r w:rsidR="00A12886" w:rsidRPr="00733BAA">
              <w:rPr>
                <w:rFonts w:ascii="Arial Narrow" w:hAnsi="Arial Narrow" w:cs="Arial Narrow"/>
                <w:bCs/>
                <w:sz w:val="22"/>
                <w:lang w:val="lv-LV"/>
              </w:rPr>
              <w:t>s</w:t>
            </w:r>
            <w:r w:rsidR="00C43155" w:rsidRPr="00733BAA">
              <w:rPr>
                <w:lang w:val="lv-LV"/>
              </w:rPr>
              <w:t xml:space="preserve"> </w:t>
            </w:r>
            <w:r w:rsidR="00C43155" w:rsidRPr="00733BAA">
              <w:rPr>
                <w:rFonts w:ascii="Arial Narrow" w:hAnsi="Arial Narrow" w:cs="Arial Narrow"/>
                <w:bCs/>
                <w:sz w:val="22"/>
                <w:lang w:val="lv-LV"/>
              </w:rPr>
              <w:t>ir detalizēt</w:t>
            </w:r>
            <w:r w:rsidR="00E231D0" w:rsidRPr="00733BAA">
              <w:rPr>
                <w:rFonts w:ascii="Arial Narrow" w:hAnsi="Arial Narrow" w:cs="Arial Narrow"/>
                <w:bCs/>
                <w:sz w:val="22"/>
                <w:lang w:val="lv-LV"/>
              </w:rPr>
              <w:t>i izstrādāts un</w:t>
            </w:r>
            <w:r w:rsidR="00A12886" w:rsidRPr="00733BAA">
              <w:rPr>
                <w:rFonts w:ascii="Arial Narrow" w:hAnsi="Arial Narrow" w:cs="Arial Narrow"/>
                <w:bCs/>
                <w:sz w:val="22"/>
                <w:lang w:val="lv-LV"/>
              </w:rPr>
              <w:t xml:space="preserve"> pilnībā </w:t>
            </w:r>
            <w:r w:rsidR="00955A41" w:rsidRPr="00733BAA">
              <w:rPr>
                <w:rFonts w:ascii="Arial Narrow" w:hAnsi="Arial Narrow" w:cs="Arial Narrow"/>
                <w:bCs/>
                <w:sz w:val="22"/>
                <w:lang w:val="lv-LV"/>
              </w:rPr>
              <w:t xml:space="preserve">atbilst </w:t>
            </w:r>
            <w:r w:rsidR="00FF4127" w:rsidRPr="00733BAA">
              <w:rPr>
                <w:rFonts w:ascii="Arial Narrow" w:hAnsi="Arial Narrow" w:cs="Arial Narrow"/>
                <w:bCs/>
                <w:sz w:val="22"/>
                <w:lang w:val="lv-LV"/>
              </w:rPr>
              <w:t>mērķprogrammas</w:t>
            </w:r>
            <w:r w:rsidRPr="00733BAA">
              <w:rPr>
                <w:rFonts w:ascii="Arial Narrow" w:hAnsi="Arial Narrow" w:cs="Arial Narrow"/>
                <w:bCs/>
                <w:sz w:val="22"/>
                <w:lang w:val="lv-LV"/>
              </w:rPr>
              <w:t xml:space="preserve"> mērķi</w:t>
            </w:r>
            <w:r w:rsidR="00955A41" w:rsidRPr="00733BAA">
              <w:rPr>
                <w:rFonts w:ascii="Arial Narrow" w:hAnsi="Arial Narrow" w:cs="Arial Narrow"/>
                <w:bCs/>
                <w:sz w:val="22"/>
                <w:lang w:val="lv-LV"/>
              </w:rPr>
              <w:t>m</w:t>
            </w:r>
            <w:r w:rsidRPr="00733BAA">
              <w:rPr>
                <w:rFonts w:ascii="Arial Narrow" w:hAnsi="Arial Narrow" w:cs="Arial Narrow"/>
                <w:bCs/>
                <w:sz w:val="22"/>
                <w:lang w:val="lv-LV"/>
              </w:rPr>
              <w:t xml:space="preserve"> un </w:t>
            </w:r>
            <w:r w:rsidR="007F3BA2" w:rsidRPr="00733BAA">
              <w:rPr>
                <w:rFonts w:ascii="Arial Narrow" w:hAnsi="Arial Narrow" w:cs="Arial Narrow"/>
                <w:bCs/>
                <w:sz w:val="22"/>
                <w:lang w:val="lv-LV"/>
              </w:rPr>
              <w:t>nodrošinās</w:t>
            </w:r>
            <w:r w:rsidR="000924E7" w:rsidRPr="00733BAA">
              <w:rPr>
                <w:rFonts w:ascii="Arial Narrow" w:hAnsi="Arial Narrow" w:cs="Arial Narrow"/>
                <w:bCs/>
                <w:sz w:val="22"/>
                <w:lang w:val="lv-LV"/>
              </w:rPr>
              <w:t xml:space="preserve"> augstvērtīgu kultūras attīstību.</w:t>
            </w:r>
            <w:r w:rsidR="007F3BA2" w:rsidRPr="00733BAA">
              <w:rPr>
                <w:rFonts w:ascii="Arial Narrow" w:hAnsi="Arial Narrow" w:cs="Arial Narrow"/>
                <w:bCs/>
                <w:sz w:val="22"/>
                <w:lang w:val="lv-LV"/>
              </w:rPr>
              <w:t xml:space="preserve"> </w:t>
            </w:r>
            <w:r w:rsidR="00495D44" w:rsidRPr="00733BAA">
              <w:rPr>
                <w:rFonts w:ascii="Arial Narrow" w:hAnsi="Arial Narrow" w:cs="Arial Narrow"/>
                <w:bCs/>
                <w:sz w:val="22"/>
                <w:lang w:val="lv-LV"/>
              </w:rPr>
              <w:t xml:space="preserve"> </w:t>
            </w:r>
          </w:p>
          <w:p w14:paraId="64DE404E" w14:textId="7432D4B5" w:rsidR="00177BDA" w:rsidRPr="00733BAA" w:rsidRDefault="00177BDA" w:rsidP="00733BAA">
            <w:pPr>
              <w:jc w:val="both"/>
              <w:rPr>
                <w:rFonts w:ascii="Arial Narrow" w:hAnsi="Arial Narrow" w:cs="Arial Narrow"/>
                <w:bCs/>
                <w:sz w:val="22"/>
                <w:lang w:val="lv-LV"/>
              </w:rPr>
            </w:pPr>
            <w:r w:rsidRPr="00733BAA">
              <w:rPr>
                <w:rFonts w:ascii="Arial Narrow" w:hAnsi="Arial Narrow" w:cs="Arial Narrow"/>
                <w:bCs/>
                <w:sz w:val="22"/>
                <w:lang w:val="lv-LV"/>
              </w:rPr>
              <w:t>(</w:t>
            </w:r>
            <w:r w:rsidR="000924E7" w:rsidRPr="00733BAA">
              <w:rPr>
                <w:rFonts w:ascii="Arial Narrow" w:hAnsi="Arial Narrow" w:cs="Arial Narrow"/>
                <w:b/>
                <w:sz w:val="22"/>
                <w:lang w:val="lv-LV"/>
              </w:rPr>
              <w:t>3</w:t>
            </w:r>
            <w:r w:rsidRPr="00733BAA">
              <w:rPr>
                <w:rFonts w:ascii="Arial Narrow" w:hAnsi="Arial Narrow" w:cs="Arial Narrow"/>
                <w:b/>
                <w:sz w:val="22"/>
                <w:lang w:val="lv-LV"/>
              </w:rPr>
              <w:t xml:space="preserve"> punkti</w:t>
            </w:r>
            <w:r w:rsidRPr="00733BAA">
              <w:rPr>
                <w:rFonts w:ascii="Arial Narrow" w:hAnsi="Arial Narrow" w:cs="Arial Narrow"/>
                <w:bCs/>
                <w:sz w:val="22"/>
                <w:lang w:val="lv-LV"/>
              </w:rPr>
              <w:t xml:space="preserve">) </w:t>
            </w:r>
            <w:r w:rsidR="00357B19" w:rsidRPr="00733BAA">
              <w:rPr>
                <w:rFonts w:ascii="Arial Narrow" w:hAnsi="Arial Narrow" w:cs="Arial Narrow"/>
                <w:bCs/>
                <w:sz w:val="22"/>
                <w:lang w:val="lv-LV"/>
              </w:rPr>
              <w:t>P</w:t>
            </w:r>
            <w:r w:rsidR="000924E7" w:rsidRPr="00733BAA">
              <w:rPr>
                <w:rFonts w:ascii="Arial Narrow" w:hAnsi="Arial Narrow" w:cs="Arial Narrow"/>
                <w:bCs/>
                <w:sz w:val="22"/>
                <w:lang w:val="lv-LV"/>
              </w:rPr>
              <w:t>rojekta pieteikums</w:t>
            </w:r>
            <w:r w:rsidR="00E231D0" w:rsidRPr="00733BAA">
              <w:rPr>
                <w:rFonts w:ascii="Arial Narrow" w:hAnsi="Arial Narrow" w:cs="Arial Narrow"/>
                <w:bCs/>
                <w:sz w:val="22"/>
                <w:lang w:val="lv-LV"/>
              </w:rPr>
              <w:t xml:space="preserve"> nav pietiekami detalizēti izstrādāts, bet</w:t>
            </w:r>
            <w:r w:rsidR="00FF2348" w:rsidRPr="00733BAA">
              <w:rPr>
                <w:rFonts w:ascii="Arial Narrow" w:hAnsi="Arial Narrow" w:cs="Arial Narrow"/>
                <w:bCs/>
                <w:sz w:val="22"/>
                <w:lang w:val="lv-LV"/>
              </w:rPr>
              <w:t xml:space="preserve"> </w:t>
            </w:r>
            <w:r w:rsidR="000924E7" w:rsidRPr="00733BAA">
              <w:rPr>
                <w:rFonts w:ascii="Arial Narrow" w:hAnsi="Arial Narrow" w:cs="Arial Narrow"/>
                <w:bCs/>
                <w:sz w:val="22"/>
                <w:lang w:val="lv-LV"/>
              </w:rPr>
              <w:t>atbilst mērķprogrammas mērķim</w:t>
            </w:r>
            <w:r w:rsidR="007800FC" w:rsidRPr="00733BAA">
              <w:rPr>
                <w:rFonts w:ascii="Arial Narrow" w:hAnsi="Arial Narrow" w:cs="Arial Narrow"/>
                <w:bCs/>
                <w:sz w:val="22"/>
                <w:lang w:val="lv-LV"/>
              </w:rPr>
              <w:t xml:space="preserve"> un </w:t>
            </w:r>
            <w:r w:rsidR="00BB470F" w:rsidRPr="00733BAA">
              <w:rPr>
                <w:rFonts w:ascii="Arial Narrow" w:hAnsi="Arial Narrow" w:cs="Arial Narrow"/>
                <w:bCs/>
                <w:sz w:val="22"/>
                <w:lang w:val="lv-LV"/>
              </w:rPr>
              <w:t>nodrošinās kultūras att</w:t>
            </w:r>
            <w:r w:rsidR="007D20E7" w:rsidRPr="00733BAA">
              <w:rPr>
                <w:rFonts w:ascii="Arial Narrow" w:hAnsi="Arial Narrow" w:cs="Arial Narrow"/>
                <w:bCs/>
                <w:sz w:val="22"/>
                <w:lang w:val="lv-LV"/>
              </w:rPr>
              <w:t xml:space="preserve">īstību. </w:t>
            </w:r>
            <w:r w:rsidR="005F4CBC" w:rsidRPr="00733BAA">
              <w:rPr>
                <w:rFonts w:ascii="Arial Narrow" w:hAnsi="Arial Narrow" w:cs="Arial Narrow"/>
                <w:bCs/>
                <w:sz w:val="22"/>
                <w:lang w:val="lv-LV"/>
              </w:rPr>
              <w:t xml:space="preserve"> </w:t>
            </w:r>
          </w:p>
          <w:p w14:paraId="70B45F84" w14:textId="726500C7" w:rsidR="00FD2895" w:rsidRPr="00733BAA" w:rsidRDefault="00177BDA" w:rsidP="00733BAA">
            <w:pPr>
              <w:jc w:val="both"/>
              <w:rPr>
                <w:rFonts w:ascii="Arial Narrow" w:hAnsi="Arial Narrow" w:cs="Arial Narrow"/>
                <w:bCs/>
                <w:sz w:val="22"/>
                <w:lang w:val="lv-LV"/>
              </w:rPr>
            </w:pPr>
            <w:r w:rsidRPr="00733BAA">
              <w:rPr>
                <w:rFonts w:ascii="Arial Narrow" w:hAnsi="Arial Narrow" w:cs="Arial Narrow"/>
                <w:bCs/>
                <w:sz w:val="22"/>
                <w:lang w:val="lv-LV"/>
              </w:rPr>
              <w:t>(</w:t>
            </w:r>
            <w:r w:rsidR="00432EC3" w:rsidRPr="00733BAA">
              <w:rPr>
                <w:rFonts w:ascii="Arial Narrow" w:hAnsi="Arial Narrow" w:cs="Arial Narrow"/>
                <w:b/>
                <w:sz w:val="22"/>
                <w:lang w:val="lv-LV"/>
              </w:rPr>
              <w:t xml:space="preserve">0 </w:t>
            </w:r>
            <w:r w:rsidRPr="00733BAA">
              <w:rPr>
                <w:rFonts w:ascii="Arial Narrow" w:hAnsi="Arial Narrow" w:cs="Arial Narrow"/>
                <w:b/>
                <w:sz w:val="22"/>
                <w:lang w:val="lv-LV"/>
              </w:rPr>
              <w:t>punkt</w:t>
            </w:r>
            <w:r w:rsidR="00432EC3" w:rsidRPr="00733BAA">
              <w:rPr>
                <w:rFonts w:ascii="Arial Narrow" w:hAnsi="Arial Narrow" w:cs="Arial Narrow"/>
                <w:b/>
                <w:sz w:val="22"/>
                <w:lang w:val="lv-LV"/>
              </w:rPr>
              <w:t>i</w:t>
            </w:r>
            <w:r w:rsidRPr="00733BAA">
              <w:rPr>
                <w:rFonts w:ascii="Arial Narrow" w:hAnsi="Arial Narrow" w:cs="Arial Narrow"/>
                <w:bCs/>
                <w:sz w:val="22"/>
                <w:lang w:val="lv-LV"/>
              </w:rPr>
              <w:t xml:space="preserve">) </w:t>
            </w:r>
            <w:r w:rsidR="00357B19" w:rsidRPr="00733BAA">
              <w:rPr>
                <w:rFonts w:ascii="Arial Narrow" w:hAnsi="Arial Narrow" w:cs="Arial Narrow"/>
                <w:bCs/>
                <w:sz w:val="22"/>
                <w:lang w:val="lv-LV"/>
              </w:rPr>
              <w:t>P</w:t>
            </w:r>
            <w:r w:rsidR="00C55F95" w:rsidRPr="00733BAA">
              <w:rPr>
                <w:rFonts w:ascii="Arial Narrow" w:hAnsi="Arial Narrow" w:cs="Arial Narrow"/>
                <w:bCs/>
                <w:sz w:val="22"/>
                <w:lang w:val="lv-LV"/>
              </w:rPr>
              <w:t>rojekta pieteikums nav detalizēti izstrādāts, tajā iztrūkst</w:t>
            </w:r>
            <w:r w:rsidR="008441E2" w:rsidRPr="00733BAA">
              <w:rPr>
                <w:rFonts w:ascii="Arial Narrow" w:hAnsi="Arial Narrow" w:cs="Arial Narrow"/>
                <w:bCs/>
                <w:sz w:val="22"/>
                <w:lang w:val="lv-LV"/>
              </w:rPr>
              <w:t xml:space="preserve"> kāds no 4.4. punktā noteiktajiem pielikumiem, un/vai </w:t>
            </w:r>
            <w:r w:rsidR="00C55F95" w:rsidRPr="00733BAA">
              <w:rPr>
                <w:rFonts w:ascii="Arial Narrow" w:hAnsi="Arial Narrow" w:cs="Arial Narrow"/>
                <w:bCs/>
                <w:sz w:val="22"/>
                <w:lang w:val="lv-LV"/>
              </w:rPr>
              <w:t>p</w:t>
            </w:r>
            <w:r w:rsidRPr="00733BAA">
              <w:rPr>
                <w:rFonts w:ascii="Arial Narrow" w:hAnsi="Arial Narrow" w:cs="Arial Narrow"/>
                <w:bCs/>
                <w:sz w:val="22"/>
                <w:lang w:val="lv-LV"/>
              </w:rPr>
              <w:t>rojekta piete</w:t>
            </w:r>
            <w:r w:rsidR="00FC7D5A" w:rsidRPr="00733BAA">
              <w:rPr>
                <w:rFonts w:ascii="Arial Narrow" w:hAnsi="Arial Narrow" w:cs="Arial Narrow"/>
                <w:bCs/>
                <w:sz w:val="22"/>
                <w:lang w:val="lv-LV"/>
              </w:rPr>
              <w:t>i</w:t>
            </w:r>
            <w:r w:rsidRPr="00733BAA">
              <w:rPr>
                <w:rFonts w:ascii="Arial Narrow" w:hAnsi="Arial Narrow" w:cs="Arial Narrow"/>
                <w:bCs/>
                <w:sz w:val="22"/>
                <w:lang w:val="lv-LV"/>
              </w:rPr>
              <w:t>kum</w:t>
            </w:r>
            <w:r w:rsidR="00B0115D" w:rsidRPr="00733BAA">
              <w:rPr>
                <w:rFonts w:ascii="Arial Narrow" w:hAnsi="Arial Narrow" w:cs="Arial Narrow"/>
                <w:bCs/>
                <w:sz w:val="22"/>
                <w:lang w:val="lv-LV"/>
              </w:rPr>
              <w:t xml:space="preserve">s </w:t>
            </w:r>
            <w:r w:rsidR="00432EC3" w:rsidRPr="00733BAA">
              <w:rPr>
                <w:rFonts w:ascii="Arial Narrow" w:hAnsi="Arial Narrow" w:cs="Arial Narrow"/>
                <w:bCs/>
                <w:sz w:val="22"/>
                <w:lang w:val="lv-LV"/>
              </w:rPr>
              <w:t>neatbilst programmas mērķim.</w:t>
            </w:r>
            <w:r w:rsidRPr="00733BAA">
              <w:rPr>
                <w:rFonts w:ascii="Arial Narrow" w:hAnsi="Arial Narrow" w:cs="Arial Narrow"/>
                <w:bCs/>
                <w:sz w:val="22"/>
                <w:lang w:val="lv-LV"/>
              </w:rPr>
              <w:t xml:space="preserve"> </w:t>
            </w:r>
          </w:p>
        </w:tc>
      </w:tr>
      <w:tr w:rsidR="00FD2895" w:rsidRPr="00CF3B7B" w14:paraId="35ADC034" w14:textId="77777777" w:rsidTr="00F94974">
        <w:tc>
          <w:tcPr>
            <w:tcW w:w="764" w:type="dxa"/>
            <w:tcBorders>
              <w:top w:val="single" w:sz="4" w:space="0" w:color="000000" w:themeColor="text1"/>
              <w:left w:val="single" w:sz="4" w:space="0" w:color="000000" w:themeColor="text1"/>
              <w:bottom w:val="single" w:sz="4" w:space="0" w:color="000000" w:themeColor="text1"/>
              <w:right w:val="nil"/>
            </w:tcBorders>
            <w:hideMark/>
          </w:tcPr>
          <w:p w14:paraId="5CF14954" w14:textId="77777777" w:rsidR="00FD2895" w:rsidRPr="00733BAA" w:rsidRDefault="00FD2895" w:rsidP="00733BAA">
            <w:pPr>
              <w:jc w:val="center"/>
              <w:rPr>
                <w:rFonts w:ascii="Arial Narrow" w:hAnsi="Arial Narrow" w:cs="Arial Narrow"/>
                <w:sz w:val="22"/>
                <w:szCs w:val="22"/>
                <w:lang w:val="lv-LV" w:eastAsia="en-US"/>
              </w:rPr>
            </w:pPr>
            <w:r w:rsidRPr="00733BAA">
              <w:rPr>
                <w:rFonts w:ascii="Arial Narrow" w:hAnsi="Arial Narrow" w:cs="Arial Narrow"/>
                <w:sz w:val="22"/>
                <w:lang w:val="lv-LV"/>
              </w:rPr>
              <w:t>6.1.2.</w:t>
            </w:r>
          </w:p>
        </w:tc>
        <w:tc>
          <w:tcPr>
            <w:tcW w:w="1956" w:type="dxa"/>
            <w:tcBorders>
              <w:top w:val="single" w:sz="4" w:space="0" w:color="000000" w:themeColor="text1"/>
              <w:left w:val="single" w:sz="4" w:space="0" w:color="000000" w:themeColor="text1"/>
              <w:bottom w:val="single" w:sz="4" w:space="0" w:color="000000" w:themeColor="text1"/>
              <w:right w:val="nil"/>
            </w:tcBorders>
          </w:tcPr>
          <w:p w14:paraId="4E9FC699" w14:textId="790A0A14" w:rsidR="00FD2895" w:rsidRPr="00733BAA" w:rsidRDefault="00182E6D" w:rsidP="00733BAA">
            <w:pPr>
              <w:ind w:left="-47"/>
              <w:rPr>
                <w:rFonts w:ascii="Arial Narrow" w:hAnsi="Arial Narrow" w:cs="Arial Narrow"/>
                <w:sz w:val="22"/>
                <w:szCs w:val="22"/>
                <w:lang w:val="lv-LV" w:eastAsia="en-US"/>
              </w:rPr>
            </w:pPr>
            <w:r w:rsidRPr="00733BAA">
              <w:rPr>
                <w:rFonts w:ascii="Arial Narrow" w:hAnsi="Arial Narrow" w:cs="Arial Narrow"/>
                <w:sz w:val="22"/>
                <w:lang w:val="lv-LV"/>
              </w:rPr>
              <w:t xml:space="preserve">Projektā sagaidāmo rezultātu atbilstība </w:t>
            </w:r>
            <w:r w:rsidR="00794F47" w:rsidRPr="00733BAA">
              <w:rPr>
                <w:rFonts w:ascii="Arial Narrow" w:hAnsi="Arial Narrow" w:cs="Arial Narrow"/>
                <w:sz w:val="22"/>
                <w:lang w:val="lv-LV"/>
              </w:rPr>
              <w:t>mērķprogrammas mērķim</w:t>
            </w:r>
            <w:r w:rsidRPr="00733BAA">
              <w:rPr>
                <w:rFonts w:ascii="Arial Narrow" w:hAnsi="Arial Narrow" w:cs="Arial Narrow"/>
                <w:sz w:val="22"/>
                <w:lang w:val="lv-LV"/>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cPr>
          <w:p w14:paraId="6292C587" w14:textId="6014F335" w:rsidR="00FD2895" w:rsidRPr="00733BAA" w:rsidRDefault="008441E2" w:rsidP="00733BAA">
            <w:pPr>
              <w:snapToGrid w:val="0"/>
              <w:jc w:val="center"/>
              <w:rPr>
                <w:rFonts w:ascii="Arial Narrow" w:hAnsi="Arial Narrow" w:cs="Arial Narrow"/>
                <w:sz w:val="22"/>
                <w:szCs w:val="22"/>
                <w:lang w:val="lv-LV" w:eastAsia="en-US"/>
              </w:rPr>
            </w:pPr>
            <w:r w:rsidRPr="00733BAA">
              <w:rPr>
                <w:rFonts w:ascii="Arial Narrow" w:hAnsi="Arial Narrow" w:cs="Arial Narrow"/>
                <w:sz w:val="22"/>
                <w:szCs w:val="22"/>
                <w:lang w:val="lv-LV" w:eastAsia="en-US"/>
              </w:rPr>
              <w:t>2</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B0C61A" w14:textId="4AA734F2" w:rsidR="00FD2895" w:rsidRPr="00733BAA" w:rsidRDefault="00FD2895" w:rsidP="00733BAA">
            <w:pPr>
              <w:jc w:val="both"/>
              <w:rPr>
                <w:rFonts w:ascii="Arial Narrow" w:hAnsi="Arial Narrow" w:cs="Arial Narrow"/>
                <w:sz w:val="22"/>
                <w:lang w:val="lv-LV"/>
              </w:rPr>
            </w:pPr>
            <w:r w:rsidRPr="00733BAA">
              <w:rPr>
                <w:rFonts w:ascii="Arial Narrow" w:hAnsi="Arial Narrow" w:cs="Arial Narrow"/>
                <w:b/>
                <w:sz w:val="22"/>
                <w:lang w:val="lv-LV"/>
              </w:rPr>
              <w:t>(</w:t>
            </w:r>
            <w:r w:rsidR="00794F47" w:rsidRPr="00733BAA">
              <w:rPr>
                <w:rFonts w:ascii="Arial Narrow" w:hAnsi="Arial Narrow" w:cs="Arial Narrow"/>
                <w:b/>
                <w:sz w:val="22"/>
                <w:lang w:val="lv-LV"/>
              </w:rPr>
              <w:t>2</w:t>
            </w:r>
            <w:r w:rsidRPr="00733BAA">
              <w:rPr>
                <w:rFonts w:ascii="Arial Narrow" w:hAnsi="Arial Narrow" w:cs="Arial Narrow"/>
                <w:b/>
                <w:sz w:val="22"/>
                <w:lang w:val="lv-LV"/>
              </w:rPr>
              <w:t xml:space="preserve"> punkti)</w:t>
            </w:r>
            <w:r w:rsidRPr="00733BAA">
              <w:rPr>
                <w:rFonts w:ascii="Arial Narrow" w:hAnsi="Arial Narrow" w:cs="Arial Narrow"/>
                <w:sz w:val="22"/>
                <w:lang w:val="lv-LV"/>
              </w:rPr>
              <w:t xml:space="preserve"> </w:t>
            </w:r>
            <w:r w:rsidR="00357B19" w:rsidRPr="00733BAA">
              <w:rPr>
                <w:rFonts w:ascii="Arial Narrow" w:hAnsi="Arial Narrow" w:cs="Arial Narrow"/>
                <w:sz w:val="22"/>
                <w:lang w:val="lv-LV"/>
              </w:rPr>
              <w:t>I</w:t>
            </w:r>
            <w:r w:rsidR="00F2699B" w:rsidRPr="00733BAA">
              <w:rPr>
                <w:rFonts w:ascii="Arial Narrow" w:hAnsi="Arial Narrow" w:cs="Arial Narrow"/>
                <w:sz w:val="22"/>
                <w:lang w:val="lv-LV"/>
              </w:rPr>
              <w:t xml:space="preserve">r skaidrs sagaidāmais </w:t>
            </w:r>
            <w:r w:rsidR="00FA65C4" w:rsidRPr="00733BAA">
              <w:rPr>
                <w:rFonts w:ascii="Arial Narrow" w:hAnsi="Arial Narrow" w:cs="Arial Narrow"/>
                <w:sz w:val="22"/>
                <w:lang w:val="lv-LV"/>
              </w:rPr>
              <w:t xml:space="preserve">rezidenta </w:t>
            </w:r>
            <w:r w:rsidR="00F2699B" w:rsidRPr="00733BAA">
              <w:rPr>
                <w:rFonts w:ascii="Arial Narrow" w:hAnsi="Arial Narrow" w:cs="Arial Narrow"/>
                <w:sz w:val="22"/>
                <w:lang w:val="lv-LV"/>
              </w:rPr>
              <w:t>radošās darbīb</w:t>
            </w:r>
            <w:r w:rsidR="00FA65C4" w:rsidRPr="00733BAA">
              <w:rPr>
                <w:rFonts w:ascii="Arial Narrow" w:hAnsi="Arial Narrow" w:cs="Arial Narrow"/>
                <w:sz w:val="22"/>
                <w:lang w:val="lv-LV"/>
              </w:rPr>
              <w:t>as</w:t>
            </w:r>
            <w:r w:rsidR="0058314E" w:rsidRPr="00733BAA">
              <w:rPr>
                <w:rFonts w:ascii="Arial Narrow" w:hAnsi="Arial Narrow" w:cs="Arial Narrow"/>
                <w:sz w:val="22"/>
                <w:lang w:val="lv-LV"/>
              </w:rPr>
              <w:t xml:space="preserve"> </w:t>
            </w:r>
            <w:r w:rsidR="003A7632" w:rsidRPr="00733BAA">
              <w:rPr>
                <w:rFonts w:ascii="Arial Narrow" w:hAnsi="Arial Narrow" w:cs="Arial Narrow"/>
                <w:sz w:val="22"/>
                <w:lang w:val="lv-LV"/>
              </w:rPr>
              <w:t>/</w:t>
            </w:r>
            <w:r w:rsidR="0058314E" w:rsidRPr="00733BAA">
              <w:rPr>
                <w:rFonts w:ascii="Arial Narrow" w:hAnsi="Arial Narrow" w:cs="Arial Narrow"/>
                <w:sz w:val="22"/>
                <w:lang w:val="lv-LV"/>
              </w:rPr>
              <w:t xml:space="preserve"> </w:t>
            </w:r>
            <w:r w:rsidR="00F2699B" w:rsidRPr="00733BAA">
              <w:rPr>
                <w:rFonts w:ascii="Arial Narrow" w:hAnsi="Arial Narrow" w:cs="Arial Narrow"/>
                <w:sz w:val="22"/>
                <w:lang w:val="lv-LV"/>
              </w:rPr>
              <w:t>pētniecisk</w:t>
            </w:r>
            <w:r w:rsidR="00FA65C4" w:rsidRPr="00733BAA">
              <w:rPr>
                <w:rFonts w:ascii="Arial Narrow" w:hAnsi="Arial Narrow" w:cs="Arial Narrow"/>
                <w:sz w:val="22"/>
                <w:lang w:val="lv-LV"/>
              </w:rPr>
              <w:t>ās</w:t>
            </w:r>
            <w:r w:rsidR="00F2699B" w:rsidRPr="00733BAA">
              <w:rPr>
                <w:rFonts w:ascii="Arial Narrow" w:hAnsi="Arial Narrow" w:cs="Arial Narrow"/>
                <w:sz w:val="22"/>
                <w:lang w:val="lv-LV"/>
              </w:rPr>
              <w:t xml:space="preserve"> darbīb</w:t>
            </w:r>
            <w:r w:rsidR="00FA65C4" w:rsidRPr="00733BAA">
              <w:rPr>
                <w:rFonts w:ascii="Arial Narrow" w:hAnsi="Arial Narrow" w:cs="Arial Narrow"/>
                <w:sz w:val="22"/>
                <w:lang w:val="lv-LV"/>
              </w:rPr>
              <w:t>as</w:t>
            </w:r>
            <w:r w:rsidR="0058314E" w:rsidRPr="00733BAA">
              <w:rPr>
                <w:rFonts w:ascii="Arial Narrow" w:hAnsi="Arial Narrow" w:cs="Arial Narrow"/>
                <w:sz w:val="22"/>
                <w:lang w:val="lv-LV"/>
              </w:rPr>
              <w:t xml:space="preserve"> </w:t>
            </w:r>
            <w:r w:rsidR="003A7632" w:rsidRPr="00733BAA">
              <w:rPr>
                <w:rFonts w:ascii="Arial Narrow" w:hAnsi="Arial Narrow" w:cs="Arial Narrow"/>
                <w:sz w:val="22"/>
                <w:lang w:val="lv-LV"/>
              </w:rPr>
              <w:t>/</w:t>
            </w:r>
            <w:r w:rsidR="0058314E" w:rsidRPr="00733BAA">
              <w:rPr>
                <w:rFonts w:ascii="Arial Narrow" w:hAnsi="Arial Narrow" w:cs="Arial Narrow"/>
                <w:sz w:val="22"/>
                <w:lang w:val="lv-LV"/>
              </w:rPr>
              <w:t xml:space="preserve"> </w:t>
            </w:r>
            <w:r w:rsidR="00F2699B" w:rsidRPr="00733BAA">
              <w:rPr>
                <w:rFonts w:ascii="Arial Narrow" w:hAnsi="Arial Narrow" w:cs="Arial Narrow"/>
                <w:sz w:val="22"/>
                <w:lang w:val="lv-LV"/>
              </w:rPr>
              <w:t>profesionāl</w:t>
            </w:r>
            <w:r w:rsidR="00FA65C4" w:rsidRPr="00733BAA">
              <w:rPr>
                <w:rFonts w:ascii="Arial Narrow" w:hAnsi="Arial Narrow" w:cs="Arial Narrow"/>
                <w:sz w:val="22"/>
                <w:lang w:val="lv-LV"/>
              </w:rPr>
              <w:t>ās</w:t>
            </w:r>
            <w:r w:rsidR="00F2699B" w:rsidRPr="00733BAA">
              <w:rPr>
                <w:rFonts w:ascii="Arial Narrow" w:hAnsi="Arial Narrow" w:cs="Arial Narrow"/>
                <w:sz w:val="22"/>
                <w:lang w:val="lv-LV"/>
              </w:rPr>
              <w:t xml:space="preserve"> attīstīb</w:t>
            </w:r>
            <w:r w:rsidR="00FA65C4" w:rsidRPr="00733BAA">
              <w:rPr>
                <w:rFonts w:ascii="Arial Narrow" w:hAnsi="Arial Narrow" w:cs="Arial Narrow"/>
                <w:sz w:val="22"/>
                <w:lang w:val="lv-LV"/>
              </w:rPr>
              <w:t>as</w:t>
            </w:r>
            <w:r w:rsidR="0058314E" w:rsidRPr="00733BAA">
              <w:rPr>
                <w:rFonts w:ascii="Arial Narrow" w:hAnsi="Arial Narrow" w:cs="Arial Narrow"/>
                <w:sz w:val="22"/>
                <w:lang w:val="lv-LV"/>
              </w:rPr>
              <w:t xml:space="preserve"> </w:t>
            </w:r>
            <w:r w:rsidR="003A7632" w:rsidRPr="00733BAA">
              <w:rPr>
                <w:rFonts w:ascii="Arial Narrow" w:hAnsi="Arial Narrow" w:cs="Arial Narrow"/>
                <w:sz w:val="22"/>
                <w:lang w:val="lv-LV"/>
              </w:rPr>
              <w:t>/</w:t>
            </w:r>
            <w:r w:rsidR="00F2699B" w:rsidRPr="00733BAA">
              <w:rPr>
                <w:rFonts w:ascii="Arial Narrow" w:hAnsi="Arial Narrow" w:cs="Arial Narrow"/>
                <w:sz w:val="22"/>
                <w:lang w:val="lv-LV"/>
              </w:rPr>
              <w:t xml:space="preserve"> starptautisk</w:t>
            </w:r>
            <w:r w:rsidR="003A7632" w:rsidRPr="00733BAA">
              <w:rPr>
                <w:rFonts w:ascii="Arial Narrow" w:hAnsi="Arial Narrow" w:cs="Arial Narrow"/>
                <w:sz w:val="22"/>
                <w:lang w:val="lv-LV"/>
              </w:rPr>
              <w:t>ās</w:t>
            </w:r>
            <w:r w:rsidR="00F2699B" w:rsidRPr="00733BAA">
              <w:rPr>
                <w:rFonts w:ascii="Arial Narrow" w:hAnsi="Arial Narrow" w:cs="Arial Narrow"/>
                <w:sz w:val="22"/>
                <w:lang w:val="lv-LV"/>
              </w:rPr>
              <w:t xml:space="preserve"> sadarbīb</w:t>
            </w:r>
            <w:r w:rsidR="003A7632" w:rsidRPr="00733BAA">
              <w:rPr>
                <w:rFonts w:ascii="Arial Narrow" w:hAnsi="Arial Narrow" w:cs="Arial Narrow"/>
                <w:sz w:val="22"/>
                <w:lang w:val="lv-LV"/>
              </w:rPr>
              <w:t>as rezultāts</w:t>
            </w:r>
            <w:r w:rsidR="0058314E" w:rsidRPr="00733BAA">
              <w:rPr>
                <w:rFonts w:ascii="Arial Narrow" w:hAnsi="Arial Narrow" w:cs="Arial Narrow"/>
                <w:sz w:val="22"/>
                <w:lang w:val="lv-LV"/>
              </w:rPr>
              <w:t xml:space="preserve">, </w:t>
            </w:r>
            <w:r w:rsidR="00B54C52" w:rsidRPr="00733BAA">
              <w:rPr>
                <w:rFonts w:ascii="Arial Narrow" w:hAnsi="Arial Narrow" w:cs="Arial Narrow"/>
                <w:sz w:val="22"/>
                <w:lang w:val="lv-LV"/>
              </w:rPr>
              <w:t>un t</w:t>
            </w:r>
            <w:r w:rsidR="00861E89" w:rsidRPr="00733BAA">
              <w:rPr>
                <w:rFonts w:ascii="Arial Narrow" w:hAnsi="Arial Narrow" w:cs="Arial Narrow"/>
                <w:sz w:val="22"/>
                <w:lang w:val="lv-LV"/>
              </w:rPr>
              <w:t>as veicinās kultūras nozares attīstību</w:t>
            </w:r>
            <w:r w:rsidR="009A3B9A" w:rsidRPr="00733BAA">
              <w:rPr>
                <w:rFonts w:ascii="Arial Narrow" w:hAnsi="Arial Narrow" w:cs="Arial Narrow"/>
                <w:sz w:val="22"/>
                <w:lang w:val="lv-LV"/>
              </w:rPr>
              <w:t xml:space="preserve">, kā arī </w:t>
            </w:r>
            <w:r w:rsidR="0058314E" w:rsidRPr="00733BAA">
              <w:rPr>
                <w:rFonts w:ascii="Arial Narrow" w:hAnsi="Arial Narrow" w:cs="Arial Narrow"/>
                <w:sz w:val="22"/>
                <w:lang w:val="lv-LV"/>
              </w:rPr>
              <w:t>nodrošinās mijiedarbīb</w:t>
            </w:r>
            <w:r w:rsidR="00A130A4" w:rsidRPr="00733BAA">
              <w:rPr>
                <w:rFonts w:ascii="Arial Narrow" w:hAnsi="Arial Narrow" w:cs="Arial Narrow"/>
                <w:sz w:val="22"/>
                <w:lang w:val="lv-LV"/>
              </w:rPr>
              <w:t>u</w:t>
            </w:r>
            <w:r w:rsidR="0058314E" w:rsidRPr="00733BAA">
              <w:rPr>
                <w:rFonts w:ascii="Arial Narrow" w:hAnsi="Arial Narrow" w:cs="Arial Narrow"/>
                <w:sz w:val="22"/>
                <w:lang w:val="lv-LV"/>
              </w:rPr>
              <w:t xml:space="preserve"> ar vietējo kopienu</w:t>
            </w:r>
            <w:r w:rsidR="00940FE8" w:rsidRPr="00733BAA">
              <w:rPr>
                <w:rFonts w:ascii="Arial Narrow" w:hAnsi="Arial Narrow" w:cs="Arial Narrow"/>
                <w:sz w:val="22"/>
                <w:lang w:val="lv-LV"/>
              </w:rPr>
              <w:t>.</w:t>
            </w:r>
          </w:p>
          <w:p w14:paraId="35A92149" w14:textId="70AFE915" w:rsidR="0058314E" w:rsidRPr="00733BAA" w:rsidRDefault="0058314E" w:rsidP="00733BAA">
            <w:pPr>
              <w:jc w:val="both"/>
              <w:rPr>
                <w:rFonts w:ascii="Arial Narrow" w:hAnsi="Arial Narrow" w:cs="Arial Narrow"/>
                <w:sz w:val="22"/>
                <w:lang w:val="lv-LV"/>
              </w:rPr>
            </w:pPr>
            <w:r w:rsidRPr="00733BAA">
              <w:rPr>
                <w:rFonts w:ascii="Arial Narrow" w:hAnsi="Arial Narrow" w:cs="Arial Narrow"/>
                <w:b/>
                <w:sz w:val="22"/>
                <w:lang w:val="lv-LV"/>
              </w:rPr>
              <w:t>(1 punkts)</w:t>
            </w:r>
            <w:r w:rsidRPr="00733BAA">
              <w:rPr>
                <w:rFonts w:ascii="Arial Narrow" w:hAnsi="Arial Narrow" w:cs="Arial Narrow"/>
                <w:sz w:val="22"/>
                <w:lang w:val="lv-LV"/>
              </w:rPr>
              <w:t xml:space="preserve"> Ir skaidrs sagaidāmais rezidenta radošās darbības / pētnieciskās darbības / profesionālās attīstības / starptautiskās sadarbības rezultāts un tas veicinās kultūras nozares attīstību.</w:t>
            </w:r>
          </w:p>
          <w:p w14:paraId="3DE2824E" w14:textId="2E519073" w:rsidR="00183BE3" w:rsidRPr="00733BAA" w:rsidRDefault="00FD2895" w:rsidP="00733BAA">
            <w:pPr>
              <w:jc w:val="both"/>
              <w:rPr>
                <w:rFonts w:ascii="Arial Narrow" w:hAnsi="Arial Narrow" w:cs="Arial Narrow"/>
                <w:sz w:val="22"/>
                <w:lang w:val="lv-LV"/>
              </w:rPr>
            </w:pPr>
            <w:r w:rsidRPr="00733BAA">
              <w:rPr>
                <w:rFonts w:ascii="Arial Narrow" w:hAnsi="Arial Narrow" w:cs="Arial Narrow"/>
                <w:b/>
                <w:sz w:val="22"/>
                <w:lang w:val="lv-LV"/>
              </w:rPr>
              <w:t>(0 punkti)</w:t>
            </w:r>
            <w:r w:rsidRPr="00733BAA">
              <w:rPr>
                <w:rFonts w:ascii="Arial Narrow" w:hAnsi="Arial Narrow" w:cs="Arial Narrow"/>
                <w:sz w:val="22"/>
                <w:lang w:val="lv-LV"/>
              </w:rPr>
              <w:t xml:space="preserve"> </w:t>
            </w:r>
            <w:r w:rsidR="00357B19" w:rsidRPr="00733BAA">
              <w:rPr>
                <w:rFonts w:ascii="Arial Narrow" w:hAnsi="Arial Narrow" w:cs="Arial Narrow"/>
                <w:sz w:val="22"/>
                <w:lang w:val="lv-LV"/>
              </w:rPr>
              <w:t>S</w:t>
            </w:r>
            <w:r w:rsidR="00F60771" w:rsidRPr="00733BAA">
              <w:rPr>
                <w:rFonts w:ascii="Arial Narrow" w:hAnsi="Arial Narrow" w:cs="Arial Narrow"/>
                <w:sz w:val="22"/>
                <w:lang w:val="lv-LV"/>
              </w:rPr>
              <w:t>agaidāmais rezidenta radošās darbības/pētnieciskās darbības/profesionālās attīstības/ starptautiskās sadarbības rezultāts nav skaidrs</w:t>
            </w:r>
            <w:r w:rsidRPr="00733BAA">
              <w:rPr>
                <w:rFonts w:ascii="Arial Narrow" w:hAnsi="Arial Narrow" w:cs="Arial Narrow"/>
                <w:sz w:val="22"/>
                <w:lang w:val="lv-LV"/>
              </w:rPr>
              <w:t>.</w:t>
            </w:r>
          </w:p>
        </w:tc>
      </w:tr>
      <w:tr w:rsidR="00183BE3" w:rsidRPr="00CF3B7B" w14:paraId="3C6A29D4" w14:textId="77777777" w:rsidTr="00F94974">
        <w:tc>
          <w:tcPr>
            <w:tcW w:w="764" w:type="dxa"/>
            <w:tcBorders>
              <w:top w:val="single" w:sz="4" w:space="0" w:color="000000" w:themeColor="text1"/>
              <w:left w:val="single" w:sz="4" w:space="0" w:color="000000" w:themeColor="text1"/>
              <w:bottom w:val="single" w:sz="4" w:space="0" w:color="000000" w:themeColor="text1"/>
              <w:right w:val="nil"/>
            </w:tcBorders>
            <w:hideMark/>
          </w:tcPr>
          <w:p w14:paraId="52AF7622" w14:textId="0190062D" w:rsidR="00183BE3" w:rsidRPr="00733BAA" w:rsidRDefault="00183BE3" w:rsidP="00733BAA">
            <w:pPr>
              <w:jc w:val="center"/>
              <w:rPr>
                <w:rFonts w:ascii="Arial Narrow" w:hAnsi="Arial Narrow" w:cs="Arial Narrow"/>
                <w:sz w:val="22"/>
                <w:szCs w:val="22"/>
                <w:lang w:val="lv-LV" w:eastAsia="en-US"/>
              </w:rPr>
            </w:pPr>
            <w:r w:rsidRPr="00733BAA">
              <w:rPr>
                <w:rFonts w:ascii="Arial Narrow" w:hAnsi="Arial Narrow" w:cs="Arial Narrow"/>
                <w:sz w:val="22"/>
                <w:lang w:val="lv-LV"/>
              </w:rPr>
              <w:t>6.1.</w:t>
            </w:r>
            <w:r w:rsidR="0098225E" w:rsidRPr="00733BAA">
              <w:rPr>
                <w:rFonts w:ascii="Arial Narrow" w:hAnsi="Arial Narrow" w:cs="Arial Narrow"/>
                <w:sz w:val="22"/>
                <w:lang w:val="lv-LV"/>
              </w:rPr>
              <w:t>3</w:t>
            </w:r>
            <w:r w:rsidRPr="00733BAA">
              <w:rPr>
                <w:rFonts w:ascii="Arial Narrow" w:hAnsi="Arial Narrow" w:cs="Arial Narrow"/>
                <w:sz w:val="22"/>
                <w:lang w:val="lv-LV"/>
              </w:rPr>
              <w:t>.</w:t>
            </w:r>
          </w:p>
        </w:tc>
        <w:tc>
          <w:tcPr>
            <w:tcW w:w="1956" w:type="dxa"/>
            <w:tcBorders>
              <w:top w:val="single" w:sz="4" w:space="0" w:color="000000" w:themeColor="text1"/>
              <w:left w:val="single" w:sz="4" w:space="0" w:color="000000" w:themeColor="text1"/>
              <w:bottom w:val="single" w:sz="4" w:space="0" w:color="000000" w:themeColor="text1"/>
              <w:right w:val="nil"/>
            </w:tcBorders>
          </w:tcPr>
          <w:p w14:paraId="3053C541" w14:textId="3869A83B" w:rsidR="00183BE3" w:rsidRPr="00733BAA" w:rsidRDefault="0032532D" w:rsidP="00733BAA">
            <w:pPr>
              <w:ind w:left="-47"/>
              <w:rPr>
                <w:rFonts w:ascii="Arial Narrow" w:hAnsi="Arial Narrow" w:cs="Arial Narrow"/>
                <w:sz w:val="22"/>
                <w:szCs w:val="22"/>
                <w:lang w:val="lv-LV" w:eastAsia="en-US"/>
              </w:rPr>
            </w:pPr>
            <w:r w:rsidRPr="00733BAA">
              <w:rPr>
                <w:rFonts w:ascii="Arial Narrow" w:hAnsi="Arial Narrow" w:cs="Arial Narrow"/>
                <w:sz w:val="22"/>
                <w:lang w:val="lv-LV"/>
              </w:rPr>
              <w:t>Piekļūstamības un i</w:t>
            </w:r>
            <w:r w:rsidR="00C21300" w:rsidRPr="00733BAA">
              <w:rPr>
                <w:rFonts w:ascii="Arial Narrow" w:hAnsi="Arial Narrow" w:cs="Arial Narrow"/>
                <w:sz w:val="22"/>
                <w:lang w:val="lv-LV"/>
              </w:rPr>
              <w:t>lgtspējīb</w:t>
            </w:r>
            <w:r w:rsidR="00921606" w:rsidRPr="00733BAA">
              <w:rPr>
                <w:rFonts w:ascii="Arial Narrow" w:hAnsi="Arial Narrow" w:cs="Arial Narrow"/>
                <w:sz w:val="22"/>
                <w:lang w:val="lv-LV"/>
              </w:rPr>
              <w:t>a</w:t>
            </w:r>
            <w:r w:rsidR="00684468" w:rsidRPr="00733BAA">
              <w:rPr>
                <w:rFonts w:ascii="Arial Narrow" w:hAnsi="Arial Narrow" w:cs="Arial Narrow"/>
                <w:sz w:val="22"/>
                <w:lang w:val="lv-LV"/>
              </w:rPr>
              <w:t>s aspekti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cPr>
          <w:p w14:paraId="18C30C5B" w14:textId="77777777" w:rsidR="00183BE3" w:rsidRPr="00733BAA" w:rsidRDefault="00183BE3" w:rsidP="00733BAA">
            <w:pPr>
              <w:snapToGrid w:val="0"/>
              <w:jc w:val="center"/>
              <w:rPr>
                <w:rFonts w:ascii="Arial Narrow" w:hAnsi="Arial Narrow" w:cs="Arial Narrow"/>
                <w:sz w:val="22"/>
                <w:szCs w:val="22"/>
                <w:lang w:val="lv-LV" w:eastAsia="en-US"/>
              </w:rPr>
            </w:pPr>
            <w:r w:rsidRPr="00733BAA">
              <w:rPr>
                <w:rFonts w:ascii="Arial Narrow" w:hAnsi="Arial Narrow" w:cs="Arial Narrow"/>
                <w:sz w:val="22"/>
                <w:szCs w:val="22"/>
                <w:lang w:val="lv-LV" w:eastAsia="en-US"/>
              </w:rPr>
              <w:t>2</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1CA0D" w14:textId="41B201A4" w:rsidR="00D6072F" w:rsidRPr="00733BAA" w:rsidRDefault="00D6072F" w:rsidP="00733BAA">
            <w:pPr>
              <w:jc w:val="both"/>
              <w:rPr>
                <w:rFonts w:ascii="Arial Narrow" w:hAnsi="Arial Narrow" w:cs="Arial Narrow"/>
                <w:sz w:val="22"/>
                <w:lang w:val="lv-LV"/>
              </w:rPr>
            </w:pPr>
            <w:r w:rsidRPr="00733BAA">
              <w:rPr>
                <w:rFonts w:ascii="Arial Narrow" w:hAnsi="Arial Narrow" w:cs="Arial Narrow"/>
                <w:b/>
                <w:sz w:val="22"/>
                <w:lang w:val="lv-LV"/>
              </w:rPr>
              <w:t>(2 punkti)</w:t>
            </w:r>
            <w:r w:rsidRPr="00733BAA">
              <w:rPr>
                <w:rFonts w:ascii="Arial Narrow" w:hAnsi="Arial Narrow" w:cs="Arial Narrow"/>
                <w:sz w:val="22"/>
                <w:lang w:val="lv-LV"/>
              </w:rPr>
              <w:t xml:space="preserve"> </w:t>
            </w:r>
            <w:r w:rsidR="009A33D9" w:rsidRPr="00733BAA">
              <w:rPr>
                <w:rFonts w:ascii="Arial Narrow" w:hAnsi="Arial Narrow" w:cs="Arial Narrow"/>
                <w:sz w:val="22"/>
                <w:lang w:val="lv-LV"/>
              </w:rPr>
              <w:t>P</w:t>
            </w:r>
            <w:r w:rsidRPr="00733BAA">
              <w:rPr>
                <w:rFonts w:ascii="Arial Narrow" w:hAnsi="Arial Narrow" w:cs="Arial Narrow"/>
                <w:sz w:val="22"/>
                <w:lang w:val="lv-LV"/>
              </w:rPr>
              <w:t xml:space="preserve">rojekta īstenotājs izprot piekļūstamības </w:t>
            </w:r>
            <w:r w:rsidR="009A33D9" w:rsidRPr="00733BAA">
              <w:rPr>
                <w:rFonts w:ascii="Arial Narrow" w:hAnsi="Arial Narrow" w:cs="Arial Narrow"/>
                <w:sz w:val="22"/>
                <w:lang w:val="lv-LV"/>
              </w:rPr>
              <w:t xml:space="preserve">un ilgtspējības </w:t>
            </w:r>
            <w:r w:rsidRPr="00733BAA">
              <w:rPr>
                <w:rFonts w:ascii="Arial Narrow" w:hAnsi="Arial Narrow" w:cs="Arial Narrow"/>
                <w:sz w:val="22"/>
                <w:lang w:val="lv-LV"/>
              </w:rPr>
              <w:t>nozīmīb</w:t>
            </w:r>
            <w:r w:rsidR="009A33D9" w:rsidRPr="00733BAA">
              <w:rPr>
                <w:rFonts w:ascii="Arial Narrow" w:hAnsi="Arial Narrow" w:cs="Arial Narrow"/>
                <w:sz w:val="22"/>
                <w:lang w:val="lv-LV"/>
              </w:rPr>
              <w:t>u. R</w:t>
            </w:r>
            <w:r w:rsidRPr="00733BAA">
              <w:rPr>
                <w:rFonts w:ascii="Arial Narrow" w:hAnsi="Arial Narrow" w:cs="Arial Narrow"/>
                <w:sz w:val="22"/>
                <w:lang w:val="lv-LV"/>
              </w:rPr>
              <w:t>ezidence ir piemērota arī rezidentiem ar kustību</w:t>
            </w:r>
            <w:r w:rsidR="0070774E" w:rsidRPr="00733BAA">
              <w:rPr>
                <w:rFonts w:ascii="Arial Narrow" w:hAnsi="Arial Narrow" w:cs="Arial Narrow"/>
                <w:sz w:val="22"/>
                <w:lang w:val="lv-LV"/>
              </w:rPr>
              <w:t>/redzes/dzirdes</w:t>
            </w:r>
            <w:r w:rsidRPr="00733BAA">
              <w:rPr>
                <w:rFonts w:ascii="Arial Narrow" w:hAnsi="Arial Narrow" w:cs="Arial Narrow"/>
                <w:sz w:val="22"/>
                <w:lang w:val="lv-LV"/>
              </w:rPr>
              <w:t xml:space="preserve"> traucējumiem</w:t>
            </w:r>
            <w:r w:rsidR="0070774E" w:rsidRPr="00733BAA">
              <w:rPr>
                <w:rFonts w:ascii="Arial Narrow" w:hAnsi="Arial Narrow" w:cs="Arial Narrow"/>
                <w:sz w:val="22"/>
                <w:lang w:val="lv-LV"/>
              </w:rPr>
              <w:t>. Ī</w:t>
            </w:r>
            <w:r w:rsidRPr="00733BAA">
              <w:rPr>
                <w:rFonts w:ascii="Arial Narrow" w:hAnsi="Arial Narrow" w:cs="Arial Narrow"/>
                <w:sz w:val="22"/>
                <w:lang w:val="lv-LV"/>
              </w:rPr>
              <w:t>stenojot projektu</w:t>
            </w:r>
            <w:r w:rsidR="00411820" w:rsidRPr="00733BAA">
              <w:rPr>
                <w:rFonts w:ascii="Arial Narrow" w:hAnsi="Arial Narrow" w:cs="Arial Narrow"/>
                <w:sz w:val="22"/>
                <w:lang w:val="lv-LV"/>
              </w:rPr>
              <w:t>,</w:t>
            </w:r>
            <w:r w:rsidRPr="00733BAA">
              <w:rPr>
                <w:rFonts w:ascii="Arial Narrow" w:hAnsi="Arial Narrow" w:cs="Arial Narrow"/>
                <w:sz w:val="22"/>
                <w:lang w:val="lv-LV"/>
              </w:rPr>
              <w:t xml:space="preserve"> tiks izmantoti videi draudzīgi / ilgtspējīgi materiāli (zaļā enerģija, pārstrāde, vietējā ražojuma patēriņš utt.). </w:t>
            </w:r>
          </w:p>
          <w:p w14:paraId="3C814A10" w14:textId="55FC987B" w:rsidR="00D6072F" w:rsidRPr="00733BAA" w:rsidRDefault="00D6072F" w:rsidP="00733BAA">
            <w:pPr>
              <w:jc w:val="both"/>
              <w:rPr>
                <w:rFonts w:ascii="Arial Narrow" w:hAnsi="Arial Narrow" w:cs="Arial Narrow"/>
                <w:sz w:val="22"/>
                <w:lang w:val="lv-LV"/>
              </w:rPr>
            </w:pPr>
            <w:r w:rsidRPr="00733BAA">
              <w:rPr>
                <w:rFonts w:ascii="Arial Narrow" w:hAnsi="Arial Narrow" w:cs="Arial Narrow"/>
                <w:b/>
                <w:sz w:val="22"/>
                <w:lang w:val="lv-LV"/>
              </w:rPr>
              <w:t>(1 punkts)</w:t>
            </w:r>
            <w:r w:rsidRPr="00733BAA">
              <w:rPr>
                <w:rFonts w:ascii="Arial Narrow" w:hAnsi="Arial Narrow" w:cs="Arial Narrow"/>
                <w:sz w:val="22"/>
                <w:lang w:val="lv-LV"/>
              </w:rPr>
              <w:t xml:space="preserve"> Projekta pieteikumā ir ietverti tikai </w:t>
            </w:r>
            <w:r w:rsidR="00411820" w:rsidRPr="00733BAA">
              <w:rPr>
                <w:rFonts w:ascii="Arial Narrow" w:hAnsi="Arial Narrow" w:cs="Arial Narrow"/>
                <w:sz w:val="22"/>
                <w:lang w:val="lv-LV"/>
              </w:rPr>
              <w:t xml:space="preserve">piekļūstamības </w:t>
            </w:r>
            <w:r w:rsidRPr="00733BAA">
              <w:rPr>
                <w:rFonts w:ascii="Arial Narrow" w:hAnsi="Arial Narrow" w:cs="Arial Narrow"/>
                <w:sz w:val="22"/>
                <w:lang w:val="lv-LV"/>
              </w:rPr>
              <w:t xml:space="preserve">aspekti vai tikai </w:t>
            </w:r>
            <w:r w:rsidR="00411820" w:rsidRPr="00733BAA">
              <w:rPr>
                <w:rFonts w:ascii="Arial Narrow" w:hAnsi="Arial Narrow" w:cs="Arial Narrow"/>
                <w:sz w:val="22"/>
                <w:lang w:val="lv-LV"/>
              </w:rPr>
              <w:t xml:space="preserve">ilgtspējas </w:t>
            </w:r>
            <w:r w:rsidRPr="00733BAA">
              <w:rPr>
                <w:rFonts w:ascii="Arial Narrow" w:hAnsi="Arial Narrow" w:cs="Arial Narrow"/>
                <w:sz w:val="22"/>
                <w:lang w:val="lv-LV"/>
              </w:rPr>
              <w:t>aspekti.</w:t>
            </w:r>
          </w:p>
          <w:p w14:paraId="4553D6F4" w14:textId="3EDE594E" w:rsidR="00183BE3" w:rsidRPr="00733BAA" w:rsidRDefault="00D6072F" w:rsidP="00733BAA">
            <w:pPr>
              <w:jc w:val="both"/>
              <w:rPr>
                <w:sz w:val="22"/>
                <w:szCs w:val="22"/>
                <w:lang w:val="lv-LV" w:eastAsia="en-US"/>
              </w:rPr>
            </w:pPr>
            <w:r w:rsidRPr="00733BAA">
              <w:rPr>
                <w:rFonts w:ascii="Arial Narrow" w:hAnsi="Arial Narrow" w:cs="Arial Narrow"/>
                <w:b/>
                <w:sz w:val="22"/>
                <w:lang w:val="lv-LV"/>
              </w:rPr>
              <w:t xml:space="preserve">(0 punkti) </w:t>
            </w:r>
            <w:r w:rsidRPr="00733BAA">
              <w:rPr>
                <w:rFonts w:ascii="Arial Narrow" w:hAnsi="Arial Narrow" w:cs="Arial Narrow"/>
                <w:sz w:val="22"/>
                <w:lang w:val="lv-LV"/>
              </w:rPr>
              <w:t xml:space="preserve">Projekta pieteikumā nav ietverti </w:t>
            </w:r>
            <w:r w:rsidR="0032532D" w:rsidRPr="00733BAA">
              <w:rPr>
                <w:rFonts w:ascii="Arial Narrow" w:hAnsi="Arial Narrow" w:cs="Arial Narrow"/>
                <w:sz w:val="22"/>
                <w:lang w:val="lv-LV"/>
              </w:rPr>
              <w:t xml:space="preserve">piekļūstamības un </w:t>
            </w:r>
            <w:r w:rsidRPr="00733BAA">
              <w:rPr>
                <w:rFonts w:ascii="Arial Narrow" w:hAnsi="Arial Narrow" w:cs="Arial Narrow"/>
                <w:sz w:val="22"/>
                <w:lang w:val="lv-LV"/>
              </w:rPr>
              <w:t>ilgtspējas aspekti.</w:t>
            </w:r>
          </w:p>
        </w:tc>
      </w:tr>
      <w:tr w:rsidR="0098225E" w:rsidRPr="00CF3B7B" w14:paraId="2A62C8D8" w14:textId="77777777" w:rsidTr="00F94974">
        <w:tc>
          <w:tcPr>
            <w:tcW w:w="764" w:type="dxa"/>
            <w:tcBorders>
              <w:top w:val="single" w:sz="4" w:space="0" w:color="000000" w:themeColor="text1"/>
              <w:left w:val="single" w:sz="4" w:space="0" w:color="000000" w:themeColor="text1"/>
              <w:bottom w:val="single" w:sz="4" w:space="0" w:color="000000" w:themeColor="text1"/>
              <w:right w:val="nil"/>
            </w:tcBorders>
          </w:tcPr>
          <w:p w14:paraId="41CEF198" w14:textId="415C0CCF" w:rsidR="0098225E" w:rsidRPr="00733BAA" w:rsidRDefault="0098225E" w:rsidP="00733BAA">
            <w:pPr>
              <w:jc w:val="center"/>
              <w:rPr>
                <w:rFonts w:ascii="Arial Narrow" w:hAnsi="Arial Narrow" w:cs="Arial Narrow"/>
                <w:sz w:val="22"/>
                <w:lang w:val="lv-LV"/>
              </w:rPr>
            </w:pPr>
            <w:r w:rsidRPr="00733BAA">
              <w:rPr>
                <w:rFonts w:ascii="Arial Narrow" w:hAnsi="Arial Narrow" w:cs="Arial Narrow"/>
                <w:sz w:val="22"/>
                <w:lang w:val="lv-LV"/>
              </w:rPr>
              <w:t>6.1.4.</w:t>
            </w:r>
          </w:p>
        </w:tc>
        <w:tc>
          <w:tcPr>
            <w:tcW w:w="1956" w:type="dxa"/>
            <w:tcBorders>
              <w:top w:val="single" w:sz="4" w:space="0" w:color="000000" w:themeColor="text1"/>
              <w:left w:val="single" w:sz="4" w:space="0" w:color="000000" w:themeColor="text1"/>
              <w:bottom w:val="single" w:sz="4" w:space="0" w:color="000000" w:themeColor="text1"/>
              <w:right w:val="nil"/>
            </w:tcBorders>
          </w:tcPr>
          <w:p w14:paraId="3B1721D8" w14:textId="0931D9BE" w:rsidR="0098225E" w:rsidRPr="00733BAA" w:rsidRDefault="00E91242" w:rsidP="00733BAA">
            <w:pPr>
              <w:ind w:left="-47"/>
              <w:rPr>
                <w:rFonts w:ascii="Arial Narrow" w:hAnsi="Arial Narrow" w:cs="Arial Narrow"/>
                <w:sz w:val="22"/>
                <w:lang w:val="lv-LV"/>
              </w:rPr>
            </w:pPr>
            <w:r w:rsidRPr="00733BAA">
              <w:rPr>
                <w:rFonts w:ascii="Arial Narrow" w:hAnsi="Arial Narrow" w:cs="Arial Narrow"/>
                <w:bCs/>
                <w:sz w:val="22"/>
                <w:lang w:val="lv-LV"/>
              </w:rPr>
              <w:t>Rezidence</w:t>
            </w:r>
            <w:r w:rsidR="00983BB3" w:rsidRPr="00733BAA">
              <w:rPr>
                <w:rFonts w:ascii="Arial Narrow" w:hAnsi="Arial Narrow" w:cs="Arial Narrow"/>
                <w:bCs/>
                <w:sz w:val="22"/>
                <w:lang w:val="lv-LV"/>
              </w:rPr>
              <w:t xml:space="preserve">s darbības </w:t>
            </w:r>
            <w:r w:rsidR="0098225E" w:rsidRPr="00733BAA">
              <w:rPr>
                <w:rFonts w:ascii="Arial Narrow" w:hAnsi="Arial Narrow" w:cs="Arial Narrow"/>
                <w:bCs/>
                <w:sz w:val="22"/>
                <w:lang w:val="lv-LV"/>
              </w:rPr>
              <w:t xml:space="preserve"> </w:t>
            </w:r>
            <w:r w:rsidR="00983BB3" w:rsidRPr="00733BAA">
              <w:rPr>
                <w:rFonts w:ascii="Arial Narrow" w:hAnsi="Arial Narrow" w:cs="Arial Narrow"/>
                <w:bCs/>
                <w:sz w:val="22"/>
                <w:lang w:val="lv-LV"/>
              </w:rPr>
              <w:t>modelis, personāls, uzturēšanās un darba vide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cPr>
          <w:p w14:paraId="017A3C35" w14:textId="14C3FEF3" w:rsidR="0098225E" w:rsidRPr="00733BAA" w:rsidRDefault="0007734E" w:rsidP="00733BAA">
            <w:pPr>
              <w:snapToGrid w:val="0"/>
              <w:jc w:val="center"/>
              <w:rPr>
                <w:rFonts w:ascii="Arial Narrow" w:hAnsi="Arial Narrow" w:cs="Arial Narrow"/>
                <w:sz w:val="22"/>
                <w:szCs w:val="22"/>
                <w:lang w:val="lv-LV" w:eastAsia="en-US"/>
              </w:rPr>
            </w:pPr>
            <w:r w:rsidRPr="00733BAA">
              <w:rPr>
                <w:rFonts w:ascii="Arial Narrow" w:hAnsi="Arial Narrow" w:cs="Arial Narrow"/>
                <w:sz w:val="22"/>
                <w:szCs w:val="22"/>
                <w:lang w:val="lv-LV" w:eastAsia="en-US"/>
              </w:rPr>
              <w:t>6</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67BF0" w14:textId="7C10639D" w:rsidR="0098225E" w:rsidRPr="00733BAA" w:rsidRDefault="0098225E" w:rsidP="00733BAA">
            <w:pPr>
              <w:jc w:val="both"/>
              <w:rPr>
                <w:rFonts w:ascii="Arial Narrow" w:hAnsi="Arial Narrow" w:cs="Arial Narrow"/>
                <w:bCs/>
                <w:sz w:val="22"/>
                <w:lang w:val="lv-LV"/>
              </w:rPr>
            </w:pPr>
            <w:r w:rsidRPr="00733BAA">
              <w:rPr>
                <w:rFonts w:ascii="Arial Narrow" w:hAnsi="Arial Narrow" w:cs="Arial Narrow"/>
                <w:bCs/>
                <w:sz w:val="22"/>
                <w:lang w:val="lv-LV"/>
              </w:rPr>
              <w:t>(</w:t>
            </w:r>
            <w:r w:rsidRPr="00733BAA">
              <w:rPr>
                <w:rFonts w:ascii="Arial Narrow" w:hAnsi="Arial Narrow" w:cs="Arial Narrow"/>
                <w:b/>
                <w:sz w:val="22"/>
                <w:lang w:val="lv-LV"/>
              </w:rPr>
              <w:t>6 punkti</w:t>
            </w:r>
            <w:r w:rsidRPr="00733BAA">
              <w:rPr>
                <w:rFonts w:ascii="Arial Narrow" w:hAnsi="Arial Narrow" w:cs="Arial Narrow"/>
                <w:bCs/>
                <w:sz w:val="22"/>
                <w:lang w:val="lv-LV"/>
              </w:rPr>
              <w:t xml:space="preserve">) </w:t>
            </w:r>
            <w:r w:rsidR="00357B19" w:rsidRPr="00733BAA">
              <w:rPr>
                <w:rFonts w:ascii="Arial Narrow" w:hAnsi="Arial Narrow" w:cs="Arial Narrow"/>
                <w:bCs/>
                <w:sz w:val="22"/>
                <w:lang w:val="lv-LV"/>
              </w:rPr>
              <w:t>R</w:t>
            </w:r>
            <w:r w:rsidR="0007734E" w:rsidRPr="00733BAA">
              <w:rPr>
                <w:rFonts w:ascii="Arial Narrow" w:hAnsi="Arial Narrow" w:cs="Arial Narrow"/>
                <w:bCs/>
                <w:sz w:val="22"/>
                <w:lang w:val="lv-LV"/>
              </w:rPr>
              <w:t>ezidences darbības modelis</w:t>
            </w:r>
            <w:r w:rsidR="00D23C57" w:rsidRPr="00733BAA">
              <w:rPr>
                <w:rFonts w:ascii="Arial Narrow" w:hAnsi="Arial Narrow" w:cs="Arial Narrow"/>
                <w:bCs/>
                <w:sz w:val="22"/>
                <w:lang w:val="lv-LV"/>
              </w:rPr>
              <w:t xml:space="preserve">, personāls, uzturēšanās un darba vide ir pilnībā atbilstoša, lai </w:t>
            </w:r>
            <w:r w:rsidR="00273259" w:rsidRPr="00733BAA">
              <w:rPr>
                <w:rFonts w:ascii="Arial Narrow" w:hAnsi="Arial Narrow" w:cs="Arial Narrow"/>
                <w:bCs/>
                <w:sz w:val="22"/>
                <w:lang w:val="lv-LV"/>
              </w:rPr>
              <w:t xml:space="preserve">sasniegtu </w:t>
            </w:r>
            <w:r w:rsidRPr="00733BAA">
              <w:rPr>
                <w:rFonts w:ascii="Arial Narrow" w:hAnsi="Arial Narrow" w:cs="Arial Narrow"/>
                <w:bCs/>
                <w:sz w:val="22"/>
                <w:lang w:val="lv-LV"/>
              </w:rPr>
              <w:t>mērķprogrammas mērķi</w:t>
            </w:r>
            <w:r w:rsidR="00261F8D" w:rsidRPr="00733BAA">
              <w:rPr>
                <w:rFonts w:ascii="Arial Narrow" w:hAnsi="Arial Narrow" w:cs="Arial Narrow"/>
                <w:bCs/>
                <w:sz w:val="22"/>
                <w:lang w:val="lv-LV"/>
              </w:rPr>
              <w:t xml:space="preserve"> (ir skaidra darbības struktūra, pietiekams </w:t>
            </w:r>
            <w:r w:rsidR="00F665B7" w:rsidRPr="00733BAA">
              <w:rPr>
                <w:rFonts w:ascii="Arial Narrow" w:hAnsi="Arial Narrow" w:cs="Arial Narrow"/>
                <w:bCs/>
                <w:sz w:val="22"/>
                <w:lang w:val="lv-LV"/>
              </w:rPr>
              <w:t>materiāltehniskais nodrošinājums</w:t>
            </w:r>
            <w:r w:rsidR="000A2E77" w:rsidRPr="00733BAA">
              <w:rPr>
                <w:rFonts w:ascii="Arial Narrow" w:hAnsi="Arial Narrow" w:cs="Arial Narrow"/>
                <w:bCs/>
                <w:sz w:val="22"/>
                <w:lang w:val="lv-LV"/>
              </w:rPr>
              <w:t xml:space="preserve"> un</w:t>
            </w:r>
            <w:r w:rsidR="0026667E" w:rsidRPr="00733BAA">
              <w:rPr>
                <w:rFonts w:ascii="Arial Narrow" w:hAnsi="Arial Narrow" w:cs="Arial Narrow"/>
                <w:bCs/>
                <w:sz w:val="22"/>
                <w:lang w:val="lv-LV"/>
              </w:rPr>
              <w:t xml:space="preserve"> nepieciešamais atbalsta personāls</w:t>
            </w:r>
            <w:r w:rsidR="000A2E77" w:rsidRPr="00733BAA">
              <w:rPr>
                <w:rFonts w:ascii="Arial Narrow" w:hAnsi="Arial Narrow" w:cs="Arial Narrow"/>
                <w:bCs/>
                <w:sz w:val="22"/>
                <w:lang w:val="lv-LV"/>
              </w:rPr>
              <w:t>)</w:t>
            </w:r>
            <w:r w:rsidR="00273259" w:rsidRPr="00733BAA">
              <w:rPr>
                <w:rFonts w:ascii="Arial Narrow" w:hAnsi="Arial Narrow" w:cs="Arial Narrow"/>
                <w:bCs/>
                <w:sz w:val="22"/>
                <w:lang w:val="lv-LV"/>
              </w:rPr>
              <w:t>;</w:t>
            </w:r>
            <w:r w:rsidRPr="00733BAA">
              <w:rPr>
                <w:rFonts w:ascii="Arial Narrow" w:hAnsi="Arial Narrow" w:cs="Arial Narrow"/>
                <w:bCs/>
                <w:sz w:val="22"/>
                <w:lang w:val="lv-LV"/>
              </w:rPr>
              <w:t xml:space="preserve"> </w:t>
            </w:r>
          </w:p>
          <w:p w14:paraId="4AFD6EDE" w14:textId="41D861CD" w:rsidR="0098225E" w:rsidRPr="00733BAA" w:rsidRDefault="0098225E" w:rsidP="00733BAA">
            <w:pPr>
              <w:jc w:val="both"/>
              <w:rPr>
                <w:rFonts w:ascii="Arial Narrow" w:hAnsi="Arial Narrow" w:cs="Arial Narrow"/>
                <w:bCs/>
                <w:sz w:val="22"/>
                <w:lang w:val="lv-LV"/>
              </w:rPr>
            </w:pPr>
            <w:r w:rsidRPr="00733BAA">
              <w:rPr>
                <w:rFonts w:ascii="Arial Narrow" w:hAnsi="Arial Narrow" w:cs="Arial Narrow"/>
                <w:bCs/>
                <w:sz w:val="22"/>
                <w:lang w:val="lv-LV"/>
              </w:rPr>
              <w:t>(</w:t>
            </w:r>
            <w:r w:rsidRPr="00733BAA">
              <w:rPr>
                <w:rFonts w:ascii="Arial Narrow" w:hAnsi="Arial Narrow" w:cs="Arial Narrow"/>
                <w:b/>
                <w:sz w:val="22"/>
                <w:lang w:val="lv-LV"/>
              </w:rPr>
              <w:t>3 punkti</w:t>
            </w:r>
            <w:r w:rsidRPr="00733BAA">
              <w:rPr>
                <w:rFonts w:ascii="Arial Narrow" w:hAnsi="Arial Narrow" w:cs="Arial Narrow"/>
                <w:bCs/>
                <w:sz w:val="22"/>
                <w:lang w:val="lv-LV"/>
              </w:rPr>
              <w:t xml:space="preserve">) </w:t>
            </w:r>
            <w:r w:rsidR="00357B19" w:rsidRPr="00733BAA">
              <w:rPr>
                <w:rFonts w:ascii="Arial Narrow" w:hAnsi="Arial Narrow" w:cs="Arial Narrow"/>
                <w:bCs/>
                <w:sz w:val="22"/>
                <w:lang w:val="lv-LV"/>
              </w:rPr>
              <w:t>R</w:t>
            </w:r>
            <w:r w:rsidR="000A2E77" w:rsidRPr="00733BAA">
              <w:rPr>
                <w:rFonts w:ascii="Arial Narrow" w:hAnsi="Arial Narrow" w:cs="Arial Narrow"/>
                <w:bCs/>
                <w:sz w:val="22"/>
                <w:lang w:val="lv-LV"/>
              </w:rPr>
              <w:t>ezidences darbības modelis, personāls, uzturēšanās un darba vide ir da</w:t>
            </w:r>
            <w:r w:rsidR="00C3587C" w:rsidRPr="00733BAA">
              <w:rPr>
                <w:rFonts w:ascii="Arial Narrow" w:hAnsi="Arial Narrow" w:cs="Arial Narrow"/>
                <w:bCs/>
                <w:sz w:val="22"/>
                <w:lang w:val="lv-LV"/>
              </w:rPr>
              <w:t>ļēji</w:t>
            </w:r>
            <w:r w:rsidR="000A2E77" w:rsidRPr="00733BAA">
              <w:rPr>
                <w:rFonts w:ascii="Arial Narrow" w:hAnsi="Arial Narrow" w:cs="Arial Narrow"/>
                <w:bCs/>
                <w:sz w:val="22"/>
                <w:lang w:val="lv-LV"/>
              </w:rPr>
              <w:t xml:space="preserve"> atbilstoša, lai sasniegtu mērķprogrammas mērķi </w:t>
            </w:r>
            <w:r w:rsidR="00C3587C" w:rsidRPr="00733BAA">
              <w:rPr>
                <w:rFonts w:ascii="Arial Narrow" w:hAnsi="Arial Narrow" w:cs="Arial Narrow"/>
                <w:bCs/>
                <w:sz w:val="22"/>
                <w:lang w:val="lv-LV"/>
              </w:rPr>
              <w:t>(</w:t>
            </w:r>
            <w:r w:rsidR="00B075A5" w:rsidRPr="00733BAA">
              <w:rPr>
                <w:rFonts w:ascii="Arial Narrow" w:hAnsi="Arial Narrow" w:cs="Arial Narrow"/>
                <w:bCs/>
                <w:sz w:val="22"/>
                <w:lang w:val="lv-LV"/>
              </w:rPr>
              <w:t xml:space="preserve">ir </w:t>
            </w:r>
            <w:r w:rsidR="000A2E77" w:rsidRPr="00733BAA">
              <w:rPr>
                <w:rFonts w:ascii="Arial Narrow" w:hAnsi="Arial Narrow" w:cs="Arial Narrow"/>
                <w:bCs/>
                <w:sz w:val="22"/>
                <w:lang w:val="lv-LV"/>
              </w:rPr>
              <w:t>skaidra darbības struktūra,</w:t>
            </w:r>
            <w:r w:rsidR="00B075A5" w:rsidRPr="00733BAA">
              <w:rPr>
                <w:rFonts w:ascii="Arial Narrow" w:hAnsi="Arial Narrow" w:cs="Arial Narrow"/>
                <w:bCs/>
                <w:sz w:val="22"/>
                <w:lang w:val="lv-LV"/>
              </w:rPr>
              <w:t xml:space="preserve"> bet</w:t>
            </w:r>
            <w:r w:rsidR="000A2E77" w:rsidRPr="00733BAA">
              <w:rPr>
                <w:rFonts w:ascii="Arial Narrow" w:hAnsi="Arial Narrow" w:cs="Arial Narrow"/>
                <w:bCs/>
                <w:sz w:val="22"/>
                <w:lang w:val="lv-LV"/>
              </w:rPr>
              <w:t xml:space="preserve"> </w:t>
            </w:r>
            <w:r w:rsidR="00851926" w:rsidRPr="00733BAA">
              <w:rPr>
                <w:rFonts w:ascii="Arial Narrow" w:hAnsi="Arial Narrow" w:cs="Arial Narrow"/>
                <w:bCs/>
                <w:sz w:val="22"/>
                <w:lang w:val="lv-LV"/>
              </w:rPr>
              <w:t xml:space="preserve">nepilnīgs </w:t>
            </w:r>
            <w:r w:rsidR="000A2E77" w:rsidRPr="00733BAA">
              <w:rPr>
                <w:rFonts w:ascii="Arial Narrow" w:hAnsi="Arial Narrow" w:cs="Arial Narrow"/>
                <w:bCs/>
                <w:sz w:val="22"/>
                <w:lang w:val="lv-LV"/>
              </w:rPr>
              <w:t>materiāltehniskais nodrošinājums</w:t>
            </w:r>
            <w:r w:rsidR="00851926" w:rsidRPr="00733BAA">
              <w:rPr>
                <w:rFonts w:ascii="Arial Narrow" w:hAnsi="Arial Narrow" w:cs="Arial Narrow"/>
                <w:bCs/>
                <w:sz w:val="22"/>
                <w:lang w:val="lv-LV"/>
              </w:rPr>
              <w:t xml:space="preserve"> /</w:t>
            </w:r>
            <w:r w:rsidR="00EA1DFB" w:rsidRPr="00733BAA">
              <w:rPr>
                <w:rFonts w:ascii="Arial Narrow" w:hAnsi="Arial Narrow" w:cs="Arial Narrow"/>
                <w:bCs/>
                <w:sz w:val="22"/>
                <w:lang w:val="lv-LV"/>
              </w:rPr>
              <w:t xml:space="preserve"> </w:t>
            </w:r>
            <w:r w:rsidR="000A2E77" w:rsidRPr="00733BAA">
              <w:rPr>
                <w:rFonts w:ascii="Arial Narrow" w:hAnsi="Arial Narrow" w:cs="Arial Narrow"/>
                <w:bCs/>
                <w:sz w:val="22"/>
                <w:lang w:val="lv-LV"/>
              </w:rPr>
              <w:t>atbalsta personāls)</w:t>
            </w:r>
            <w:r w:rsidRPr="00733BAA">
              <w:rPr>
                <w:rFonts w:ascii="Arial Narrow" w:hAnsi="Arial Narrow" w:cs="Arial Narrow"/>
                <w:bCs/>
                <w:sz w:val="22"/>
                <w:lang w:val="lv-LV"/>
              </w:rPr>
              <w:t xml:space="preserve">.  </w:t>
            </w:r>
          </w:p>
          <w:p w14:paraId="49645D79" w14:textId="442B1573" w:rsidR="0098225E" w:rsidRPr="00733BAA" w:rsidRDefault="0098225E" w:rsidP="00733BAA">
            <w:pPr>
              <w:jc w:val="both"/>
              <w:rPr>
                <w:rFonts w:ascii="Arial Narrow" w:hAnsi="Arial Narrow" w:cs="Arial Narrow"/>
                <w:b/>
                <w:sz w:val="22"/>
                <w:lang w:val="lv-LV"/>
              </w:rPr>
            </w:pPr>
            <w:r w:rsidRPr="00733BAA">
              <w:rPr>
                <w:rFonts w:ascii="Arial Narrow" w:hAnsi="Arial Narrow" w:cs="Arial Narrow"/>
                <w:bCs/>
                <w:sz w:val="22"/>
                <w:lang w:val="lv-LV"/>
              </w:rPr>
              <w:t>(</w:t>
            </w:r>
            <w:r w:rsidRPr="00733BAA">
              <w:rPr>
                <w:rFonts w:ascii="Arial Narrow" w:hAnsi="Arial Narrow" w:cs="Arial Narrow"/>
                <w:b/>
                <w:sz w:val="22"/>
                <w:lang w:val="lv-LV"/>
              </w:rPr>
              <w:t>0 punkti</w:t>
            </w:r>
            <w:r w:rsidRPr="00733BAA">
              <w:rPr>
                <w:rFonts w:ascii="Arial Narrow" w:hAnsi="Arial Narrow" w:cs="Arial Narrow"/>
                <w:bCs/>
                <w:sz w:val="22"/>
                <w:lang w:val="lv-LV"/>
              </w:rPr>
              <w:t xml:space="preserve">) </w:t>
            </w:r>
            <w:r w:rsidR="00357B19" w:rsidRPr="00733BAA">
              <w:rPr>
                <w:rFonts w:ascii="Arial Narrow" w:hAnsi="Arial Narrow" w:cs="Arial Narrow"/>
                <w:bCs/>
                <w:sz w:val="22"/>
                <w:lang w:val="lv-LV"/>
              </w:rPr>
              <w:t>R</w:t>
            </w:r>
            <w:r w:rsidR="00EA1DFB" w:rsidRPr="00733BAA">
              <w:rPr>
                <w:rFonts w:ascii="Arial Narrow" w:hAnsi="Arial Narrow" w:cs="Arial Narrow"/>
                <w:bCs/>
                <w:sz w:val="22"/>
                <w:lang w:val="lv-LV"/>
              </w:rPr>
              <w:t>ezidences darbības modelis, personāls, uzturēšanās un darba vide nav atbilstoša, lai sasniegtu mērķprogrammas mērķi (nav skaidra darbības struktūra, nepilnīgs materiāltehniskais nodrošinājums / atbalsta personāls).</w:t>
            </w:r>
          </w:p>
        </w:tc>
      </w:tr>
      <w:tr w:rsidR="00B566C8" w:rsidRPr="00733BAA" w14:paraId="3967803D" w14:textId="77777777" w:rsidTr="00F94974">
        <w:tc>
          <w:tcPr>
            <w:tcW w:w="764" w:type="dxa"/>
            <w:tcBorders>
              <w:top w:val="single" w:sz="4" w:space="0" w:color="000000" w:themeColor="text1"/>
              <w:left w:val="single" w:sz="4" w:space="0" w:color="000000" w:themeColor="text1"/>
              <w:bottom w:val="single" w:sz="4" w:space="0" w:color="000000" w:themeColor="text1"/>
              <w:right w:val="nil"/>
            </w:tcBorders>
          </w:tcPr>
          <w:p w14:paraId="661FAA19" w14:textId="4F20BF07" w:rsidR="00B566C8" w:rsidRPr="00733BAA" w:rsidRDefault="00B566C8" w:rsidP="00733BAA">
            <w:pPr>
              <w:jc w:val="center"/>
              <w:rPr>
                <w:rFonts w:ascii="Arial Narrow" w:hAnsi="Arial Narrow" w:cs="Arial Narrow"/>
                <w:sz w:val="22"/>
                <w:lang w:val="lv-LV"/>
              </w:rPr>
            </w:pPr>
            <w:r w:rsidRPr="00733BAA">
              <w:rPr>
                <w:rFonts w:ascii="Arial Narrow" w:hAnsi="Arial Narrow" w:cs="Arial Narrow"/>
                <w:sz w:val="22"/>
                <w:lang w:val="lv-LV"/>
              </w:rPr>
              <w:t>6.1.5.</w:t>
            </w:r>
          </w:p>
        </w:tc>
        <w:tc>
          <w:tcPr>
            <w:tcW w:w="1956" w:type="dxa"/>
            <w:tcBorders>
              <w:top w:val="single" w:sz="4" w:space="0" w:color="000000" w:themeColor="text1"/>
              <w:left w:val="single" w:sz="4" w:space="0" w:color="000000" w:themeColor="text1"/>
              <w:bottom w:val="single" w:sz="4" w:space="0" w:color="000000" w:themeColor="text1"/>
              <w:right w:val="nil"/>
            </w:tcBorders>
          </w:tcPr>
          <w:p w14:paraId="67CD6BED" w14:textId="587702AE" w:rsidR="00B566C8" w:rsidRPr="00733BAA" w:rsidRDefault="006B1202" w:rsidP="00733BAA">
            <w:pPr>
              <w:ind w:left="-47"/>
              <w:rPr>
                <w:rFonts w:ascii="Arial Narrow" w:hAnsi="Arial Narrow" w:cs="Arial Narrow"/>
                <w:sz w:val="22"/>
                <w:lang w:val="lv-LV"/>
              </w:rPr>
            </w:pPr>
            <w:r w:rsidRPr="00733BAA">
              <w:rPr>
                <w:rFonts w:ascii="Arial Narrow" w:hAnsi="Arial Narrow" w:cs="Arial Narrow"/>
                <w:bCs/>
                <w:sz w:val="22"/>
                <w:lang w:val="lv-LV"/>
              </w:rPr>
              <w:t xml:space="preserve">Rezidentu </w:t>
            </w:r>
            <w:r w:rsidR="00C400E9" w:rsidRPr="00733BAA">
              <w:rPr>
                <w:rFonts w:ascii="Arial Narrow" w:hAnsi="Arial Narrow" w:cs="Arial Narrow"/>
                <w:bCs/>
                <w:sz w:val="22"/>
                <w:lang w:val="lv-LV"/>
              </w:rPr>
              <w:t>atlases process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cPr>
          <w:p w14:paraId="4EB2640C" w14:textId="5080FF0D" w:rsidR="00B566C8" w:rsidRPr="00733BAA" w:rsidRDefault="0078391C" w:rsidP="00733BAA">
            <w:pPr>
              <w:snapToGrid w:val="0"/>
              <w:jc w:val="center"/>
              <w:rPr>
                <w:rFonts w:ascii="Arial Narrow" w:hAnsi="Arial Narrow" w:cs="Arial Narrow"/>
                <w:sz w:val="22"/>
                <w:szCs w:val="22"/>
                <w:lang w:val="lv-LV" w:eastAsia="en-US"/>
              </w:rPr>
            </w:pPr>
            <w:r w:rsidRPr="00733BAA">
              <w:rPr>
                <w:rFonts w:ascii="Arial Narrow" w:hAnsi="Arial Narrow" w:cs="Arial Narrow"/>
                <w:sz w:val="22"/>
                <w:szCs w:val="22"/>
                <w:lang w:val="lv-LV" w:eastAsia="en-US"/>
              </w:rPr>
              <w:t>2</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9C22C" w14:textId="6A458B6C" w:rsidR="00B566C8" w:rsidRPr="00733BAA" w:rsidRDefault="00B566C8" w:rsidP="00733BAA">
            <w:pPr>
              <w:jc w:val="both"/>
              <w:rPr>
                <w:rFonts w:ascii="Arial Narrow" w:hAnsi="Arial Narrow" w:cs="Arial Narrow"/>
                <w:bCs/>
                <w:sz w:val="22"/>
                <w:lang w:val="lv-LV"/>
              </w:rPr>
            </w:pPr>
            <w:r w:rsidRPr="00733BAA">
              <w:rPr>
                <w:rFonts w:ascii="Arial Narrow" w:hAnsi="Arial Narrow" w:cs="Arial Narrow"/>
                <w:bCs/>
                <w:sz w:val="22"/>
                <w:lang w:val="lv-LV"/>
              </w:rPr>
              <w:t>(</w:t>
            </w:r>
            <w:r w:rsidR="0078391C" w:rsidRPr="00733BAA">
              <w:rPr>
                <w:rFonts w:ascii="Arial Narrow" w:hAnsi="Arial Narrow" w:cs="Arial Narrow"/>
                <w:b/>
                <w:sz w:val="22"/>
                <w:lang w:val="lv-LV"/>
              </w:rPr>
              <w:t>2</w:t>
            </w:r>
            <w:r w:rsidRPr="00733BAA">
              <w:rPr>
                <w:rFonts w:ascii="Arial Narrow" w:hAnsi="Arial Narrow" w:cs="Arial Narrow"/>
                <w:b/>
                <w:sz w:val="22"/>
                <w:lang w:val="lv-LV"/>
              </w:rPr>
              <w:t xml:space="preserve"> punkti</w:t>
            </w:r>
            <w:r w:rsidRPr="00733BAA">
              <w:rPr>
                <w:rFonts w:ascii="Arial Narrow" w:hAnsi="Arial Narrow" w:cs="Arial Narrow"/>
                <w:bCs/>
                <w:sz w:val="22"/>
                <w:lang w:val="lv-LV"/>
              </w:rPr>
              <w:t xml:space="preserve">) </w:t>
            </w:r>
            <w:r w:rsidR="00357B19" w:rsidRPr="00733BAA">
              <w:rPr>
                <w:rFonts w:ascii="Arial Narrow" w:hAnsi="Arial Narrow" w:cs="Arial Narrow"/>
                <w:bCs/>
                <w:sz w:val="22"/>
                <w:lang w:val="lv-LV"/>
              </w:rPr>
              <w:t>I</w:t>
            </w:r>
            <w:r w:rsidR="00BA43C3" w:rsidRPr="00733BAA">
              <w:rPr>
                <w:rFonts w:ascii="Arial Narrow" w:hAnsi="Arial Narrow" w:cs="Arial Narrow"/>
                <w:bCs/>
                <w:sz w:val="22"/>
                <w:lang w:val="lv-LV"/>
              </w:rPr>
              <w:t>r skaidrs</w:t>
            </w:r>
            <w:r w:rsidR="00B76E87" w:rsidRPr="00733BAA">
              <w:rPr>
                <w:rFonts w:ascii="Arial Narrow" w:hAnsi="Arial Narrow" w:cs="Arial Narrow"/>
                <w:bCs/>
                <w:sz w:val="22"/>
                <w:lang w:val="lv-LV"/>
              </w:rPr>
              <w:t xml:space="preserve"> un mērķtiecīgs rezidentu atlases process ar definētiem </w:t>
            </w:r>
            <w:r w:rsidR="00490052" w:rsidRPr="00733BAA">
              <w:rPr>
                <w:rFonts w:ascii="Arial Narrow" w:hAnsi="Arial Narrow" w:cs="Arial Narrow"/>
                <w:bCs/>
                <w:sz w:val="22"/>
                <w:lang w:val="lv-LV"/>
              </w:rPr>
              <w:t xml:space="preserve">un pamatotiem </w:t>
            </w:r>
            <w:r w:rsidR="00B76E87" w:rsidRPr="00733BAA">
              <w:rPr>
                <w:rFonts w:ascii="Arial Narrow" w:hAnsi="Arial Narrow" w:cs="Arial Narrow"/>
                <w:bCs/>
                <w:sz w:val="22"/>
                <w:lang w:val="lv-LV"/>
              </w:rPr>
              <w:t>atlases kritērijiem</w:t>
            </w:r>
            <w:r w:rsidR="004A0A84" w:rsidRPr="00733BAA">
              <w:rPr>
                <w:rFonts w:ascii="Arial Narrow" w:hAnsi="Arial Narrow" w:cs="Arial Narrow"/>
                <w:bCs/>
                <w:sz w:val="22"/>
                <w:lang w:val="lv-LV"/>
              </w:rPr>
              <w:t>.</w:t>
            </w:r>
            <w:r w:rsidRPr="00733BAA">
              <w:rPr>
                <w:rFonts w:ascii="Arial Narrow" w:hAnsi="Arial Narrow" w:cs="Arial Narrow"/>
                <w:bCs/>
                <w:sz w:val="22"/>
                <w:lang w:val="lv-LV"/>
              </w:rPr>
              <w:t xml:space="preserve"> </w:t>
            </w:r>
          </w:p>
          <w:p w14:paraId="2CB5115A" w14:textId="4669762E" w:rsidR="00B566C8" w:rsidRPr="00733BAA" w:rsidRDefault="00B566C8" w:rsidP="00733BAA">
            <w:pPr>
              <w:jc w:val="both"/>
              <w:rPr>
                <w:rFonts w:ascii="Arial Narrow" w:hAnsi="Arial Narrow" w:cs="Arial Narrow"/>
                <w:b/>
                <w:sz w:val="22"/>
                <w:lang w:val="lv-LV"/>
              </w:rPr>
            </w:pPr>
            <w:r w:rsidRPr="00733BAA">
              <w:rPr>
                <w:rFonts w:ascii="Arial Narrow" w:hAnsi="Arial Narrow" w:cs="Arial Narrow"/>
                <w:bCs/>
                <w:sz w:val="22"/>
                <w:lang w:val="lv-LV"/>
              </w:rPr>
              <w:t>(</w:t>
            </w:r>
            <w:r w:rsidRPr="00733BAA">
              <w:rPr>
                <w:rFonts w:ascii="Arial Narrow" w:hAnsi="Arial Narrow" w:cs="Arial Narrow"/>
                <w:b/>
                <w:sz w:val="22"/>
                <w:lang w:val="lv-LV"/>
              </w:rPr>
              <w:t>0 punkti</w:t>
            </w:r>
            <w:r w:rsidRPr="00733BAA">
              <w:rPr>
                <w:rFonts w:ascii="Arial Narrow" w:hAnsi="Arial Narrow" w:cs="Arial Narrow"/>
                <w:bCs/>
                <w:sz w:val="22"/>
                <w:lang w:val="lv-LV"/>
              </w:rPr>
              <w:t>)</w:t>
            </w:r>
            <w:r w:rsidR="004A0A84" w:rsidRPr="00733BAA">
              <w:rPr>
                <w:rFonts w:ascii="Arial Narrow" w:hAnsi="Arial Narrow" w:cs="Arial Narrow"/>
                <w:bCs/>
                <w:sz w:val="22"/>
                <w:lang w:val="lv-LV"/>
              </w:rPr>
              <w:t xml:space="preserve"> </w:t>
            </w:r>
            <w:r w:rsidR="00357B19" w:rsidRPr="00733BAA">
              <w:rPr>
                <w:rFonts w:ascii="Arial Narrow" w:hAnsi="Arial Narrow" w:cs="Arial Narrow"/>
                <w:bCs/>
                <w:sz w:val="22"/>
                <w:lang w:val="lv-LV"/>
              </w:rPr>
              <w:t>N</w:t>
            </w:r>
            <w:r w:rsidR="004A0A84" w:rsidRPr="00733BAA">
              <w:rPr>
                <w:rFonts w:ascii="Arial Narrow" w:hAnsi="Arial Narrow" w:cs="Arial Narrow"/>
                <w:bCs/>
                <w:sz w:val="22"/>
                <w:lang w:val="lv-LV"/>
              </w:rPr>
              <w:t>av skaidrs rezidentu atlases process</w:t>
            </w:r>
            <w:r w:rsidRPr="00733BAA">
              <w:rPr>
                <w:rFonts w:ascii="Arial Narrow" w:hAnsi="Arial Narrow" w:cs="Arial Narrow"/>
                <w:bCs/>
                <w:sz w:val="22"/>
                <w:lang w:val="lv-LV"/>
              </w:rPr>
              <w:t>.</w:t>
            </w:r>
          </w:p>
        </w:tc>
      </w:tr>
      <w:tr w:rsidR="00B566C8" w:rsidRPr="00CF3B7B" w14:paraId="4E225E86" w14:textId="77777777" w:rsidTr="00F94974">
        <w:trPr>
          <w:trHeight w:val="139"/>
        </w:trPr>
        <w:tc>
          <w:tcPr>
            <w:tcW w:w="764" w:type="dxa"/>
            <w:tcBorders>
              <w:top w:val="single" w:sz="4" w:space="0" w:color="000000" w:themeColor="text1"/>
              <w:left w:val="single" w:sz="4" w:space="0" w:color="000000" w:themeColor="text1"/>
              <w:bottom w:val="single" w:sz="4" w:space="0" w:color="000000" w:themeColor="text1"/>
              <w:right w:val="nil"/>
            </w:tcBorders>
          </w:tcPr>
          <w:p w14:paraId="69428970" w14:textId="6EBAA53F" w:rsidR="00B566C8" w:rsidRPr="00733BAA" w:rsidRDefault="00B566C8" w:rsidP="00733BAA">
            <w:pPr>
              <w:jc w:val="center"/>
              <w:rPr>
                <w:rFonts w:ascii="Arial Narrow" w:hAnsi="Arial Narrow" w:cs="Arial Narrow"/>
                <w:sz w:val="22"/>
                <w:szCs w:val="22"/>
                <w:lang w:val="lv-LV" w:eastAsia="en-US"/>
              </w:rPr>
            </w:pPr>
            <w:r w:rsidRPr="00733BAA">
              <w:rPr>
                <w:rFonts w:ascii="Arial Narrow" w:hAnsi="Arial Narrow" w:cs="Arial Narrow"/>
                <w:sz w:val="22"/>
                <w:lang w:val="lv-LV"/>
              </w:rPr>
              <w:t>6.1.</w:t>
            </w:r>
            <w:r w:rsidR="006A5CE0" w:rsidRPr="00733BAA">
              <w:rPr>
                <w:rFonts w:ascii="Arial Narrow" w:hAnsi="Arial Narrow" w:cs="Arial Narrow"/>
                <w:sz w:val="22"/>
                <w:lang w:val="lv-LV"/>
              </w:rPr>
              <w:t>6</w:t>
            </w:r>
            <w:r w:rsidRPr="00733BAA">
              <w:rPr>
                <w:rFonts w:ascii="Arial Narrow" w:hAnsi="Arial Narrow" w:cs="Arial Narrow"/>
                <w:sz w:val="22"/>
                <w:lang w:val="lv-LV"/>
              </w:rPr>
              <w:t>.</w:t>
            </w:r>
          </w:p>
          <w:p w14:paraId="389F8174" w14:textId="77777777" w:rsidR="00B566C8" w:rsidRPr="00733BAA" w:rsidRDefault="00B566C8" w:rsidP="00733BAA">
            <w:pPr>
              <w:jc w:val="center"/>
              <w:rPr>
                <w:rFonts w:ascii="Arial Narrow" w:hAnsi="Arial Narrow" w:cs="Arial Narrow"/>
                <w:sz w:val="22"/>
                <w:lang w:val="lv-LV"/>
              </w:rPr>
            </w:pPr>
          </w:p>
          <w:p w14:paraId="5A360AF7" w14:textId="77777777" w:rsidR="00B566C8" w:rsidRPr="00733BAA" w:rsidRDefault="00B566C8" w:rsidP="00733BAA">
            <w:pPr>
              <w:jc w:val="center"/>
              <w:rPr>
                <w:rFonts w:ascii="Arial Narrow" w:hAnsi="Arial Narrow" w:cs="Arial Narrow"/>
                <w:sz w:val="22"/>
                <w:lang w:val="lv-LV"/>
              </w:rPr>
            </w:pPr>
          </w:p>
          <w:p w14:paraId="664F9F0A" w14:textId="77777777" w:rsidR="00B566C8" w:rsidRPr="00733BAA" w:rsidRDefault="00B566C8" w:rsidP="00733BAA">
            <w:pPr>
              <w:jc w:val="center"/>
              <w:rPr>
                <w:rFonts w:ascii="Arial Narrow" w:hAnsi="Arial Narrow" w:cs="Arial Narrow"/>
                <w:sz w:val="22"/>
                <w:szCs w:val="22"/>
                <w:lang w:val="lv-LV" w:eastAsia="en-US"/>
              </w:rPr>
            </w:pPr>
          </w:p>
        </w:tc>
        <w:tc>
          <w:tcPr>
            <w:tcW w:w="1956" w:type="dxa"/>
            <w:tcBorders>
              <w:top w:val="single" w:sz="4" w:space="0" w:color="000000" w:themeColor="text1"/>
              <w:left w:val="single" w:sz="4" w:space="0" w:color="000000" w:themeColor="text1"/>
              <w:bottom w:val="single" w:sz="4" w:space="0" w:color="000000" w:themeColor="text1"/>
              <w:right w:val="nil"/>
            </w:tcBorders>
            <w:hideMark/>
          </w:tcPr>
          <w:p w14:paraId="17951F66" w14:textId="685BE61C" w:rsidR="00B566C8" w:rsidRPr="00733BAA" w:rsidRDefault="006A5CE0" w:rsidP="00733BAA">
            <w:pPr>
              <w:rPr>
                <w:rFonts w:ascii="Arial Narrow" w:hAnsi="Arial Narrow" w:cs="Arial Narrow"/>
                <w:sz w:val="22"/>
                <w:szCs w:val="22"/>
                <w:lang w:val="lv-LV" w:eastAsia="en-US"/>
              </w:rPr>
            </w:pPr>
            <w:r w:rsidRPr="00733BAA">
              <w:rPr>
                <w:rFonts w:ascii="Arial Narrow" w:hAnsi="Arial Narrow" w:cs="Arial Narrow"/>
                <w:sz w:val="22"/>
                <w:lang w:val="lv-LV"/>
              </w:rPr>
              <w:t>Projekta pieteicēja</w:t>
            </w:r>
            <w:r w:rsidR="00B566C8" w:rsidRPr="00733BAA">
              <w:rPr>
                <w:rFonts w:ascii="Arial Narrow" w:hAnsi="Arial Narrow" w:cs="Arial Narrow"/>
                <w:sz w:val="22"/>
                <w:lang w:val="lv-LV"/>
              </w:rPr>
              <w:t xml:space="preserve"> līdzšinēj</w:t>
            </w:r>
            <w:r w:rsidR="00EF7321" w:rsidRPr="00733BAA">
              <w:rPr>
                <w:rFonts w:ascii="Arial Narrow" w:hAnsi="Arial Narrow" w:cs="Arial Narrow"/>
                <w:sz w:val="22"/>
                <w:lang w:val="lv-LV"/>
              </w:rPr>
              <w:t>ā darbība</w:t>
            </w:r>
            <w:r w:rsidR="00B566C8" w:rsidRPr="00733BAA">
              <w:rPr>
                <w:rFonts w:ascii="Arial Narrow" w:hAnsi="Arial Narrow" w:cs="Arial Narrow"/>
                <w:sz w:val="22"/>
                <w:lang w:val="lv-LV"/>
              </w:rPr>
              <w:t xml:space="preserve"> </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cPr>
          <w:p w14:paraId="4EE23A96" w14:textId="21268068" w:rsidR="00B566C8" w:rsidRPr="00733BAA" w:rsidRDefault="00C64EE6" w:rsidP="00733BAA">
            <w:pPr>
              <w:snapToGrid w:val="0"/>
              <w:jc w:val="center"/>
              <w:rPr>
                <w:rFonts w:ascii="Arial Narrow" w:hAnsi="Arial Narrow" w:cs="Arial Narrow"/>
                <w:sz w:val="22"/>
                <w:szCs w:val="22"/>
                <w:lang w:val="lv-LV" w:eastAsia="en-US"/>
              </w:rPr>
            </w:pPr>
            <w:r w:rsidRPr="00733BAA">
              <w:rPr>
                <w:rFonts w:ascii="Arial Narrow" w:hAnsi="Arial Narrow" w:cs="Arial Narrow"/>
                <w:sz w:val="22"/>
                <w:szCs w:val="22"/>
                <w:lang w:val="lv-LV" w:eastAsia="en-US"/>
              </w:rPr>
              <w:t>2</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E5E9D" w14:textId="0D680AAB" w:rsidR="00B566C8" w:rsidRPr="00733BAA" w:rsidRDefault="00B566C8" w:rsidP="00733BAA">
            <w:pPr>
              <w:jc w:val="both"/>
              <w:rPr>
                <w:rFonts w:ascii="Arial Narrow" w:hAnsi="Arial Narrow" w:cs="Arial Narrow"/>
                <w:b/>
                <w:sz w:val="22"/>
                <w:szCs w:val="22"/>
                <w:lang w:val="lv-LV" w:eastAsia="en-US"/>
              </w:rPr>
            </w:pPr>
            <w:r w:rsidRPr="00733BAA">
              <w:rPr>
                <w:rFonts w:ascii="Arial Narrow" w:hAnsi="Arial Narrow" w:cs="Arial Narrow"/>
                <w:b/>
                <w:sz w:val="22"/>
                <w:lang w:val="lv-LV"/>
              </w:rPr>
              <w:t>(</w:t>
            </w:r>
            <w:r w:rsidR="00D21A0C" w:rsidRPr="00733BAA">
              <w:rPr>
                <w:rFonts w:ascii="Arial Narrow" w:hAnsi="Arial Narrow" w:cs="Arial Narrow"/>
                <w:b/>
                <w:sz w:val="22"/>
                <w:lang w:val="lv-LV"/>
              </w:rPr>
              <w:t>2</w:t>
            </w:r>
            <w:r w:rsidRPr="00733BAA">
              <w:rPr>
                <w:rFonts w:ascii="Arial Narrow" w:hAnsi="Arial Narrow" w:cs="Arial Narrow"/>
                <w:b/>
                <w:sz w:val="22"/>
                <w:lang w:val="lv-LV"/>
              </w:rPr>
              <w:t xml:space="preserve"> punkti)</w:t>
            </w:r>
            <w:r w:rsidRPr="00733BAA">
              <w:rPr>
                <w:rFonts w:ascii="Arial Narrow" w:hAnsi="Arial Narrow" w:cs="Arial Narrow"/>
                <w:sz w:val="22"/>
                <w:lang w:val="lv-LV"/>
              </w:rPr>
              <w:t xml:space="preserve"> </w:t>
            </w:r>
            <w:r w:rsidR="00357B19" w:rsidRPr="00733BAA">
              <w:rPr>
                <w:rFonts w:ascii="Arial Narrow" w:hAnsi="Arial Narrow" w:cs="Arial Narrow"/>
                <w:sz w:val="22"/>
                <w:lang w:val="lv-LV"/>
              </w:rPr>
              <w:t>P</w:t>
            </w:r>
            <w:r w:rsidR="00D21A0C" w:rsidRPr="00733BAA">
              <w:rPr>
                <w:rFonts w:ascii="Arial Narrow" w:hAnsi="Arial Narrow" w:cs="Arial Narrow"/>
                <w:sz w:val="22"/>
                <w:lang w:val="lv-LV"/>
              </w:rPr>
              <w:t>rojekta pieteicēja</w:t>
            </w:r>
            <w:r w:rsidRPr="00733BAA">
              <w:rPr>
                <w:rFonts w:ascii="Arial Narrow" w:hAnsi="Arial Narrow" w:cs="Arial Narrow"/>
                <w:sz w:val="22"/>
                <w:lang w:val="lv-LV"/>
              </w:rPr>
              <w:t xml:space="preserve"> līdzšinējā darbības pieredze</w:t>
            </w:r>
            <w:r w:rsidR="00390E52" w:rsidRPr="00733BAA">
              <w:rPr>
                <w:rFonts w:ascii="Arial Narrow" w:hAnsi="Arial Narrow" w:cs="Arial Narrow"/>
                <w:sz w:val="22"/>
                <w:lang w:val="lv-LV"/>
              </w:rPr>
              <w:t xml:space="preserve">, kā arī </w:t>
            </w:r>
            <w:r w:rsidR="00D21A0C" w:rsidRPr="00733BAA">
              <w:rPr>
                <w:rFonts w:ascii="Arial Narrow" w:hAnsi="Arial Narrow" w:cs="Arial Narrow"/>
                <w:sz w:val="22"/>
                <w:lang w:val="lv-LV"/>
              </w:rPr>
              <w:t xml:space="preserve">projekta īstenošanā iesaistītā personāla profesionālā kvalifikācija </w:t>
            </w:r>
            <w:r w:rsidRPr="00733BAA">
              <w:rPr>
                <w:rFonts w:ascii="Arial Narrow" w:hAnsi="Arial Narrow" w:cs="Arial Narrow"/>
                <w:sz w:val="22"/>
                <w:lang w:val="lv-LV"/>
              </w:rPr>
              <w:t xml:space="preserve">ir atbilstoša </w:t>
            </w:r>
            <w:r w:rsidR="00D21A0C" w:rsidRPr="00733BAA">
              <w:rPr>
                <w:rFonts w:ascii="Arial Narrow" w:hAnsi="Arial Narrow" w:cs="Arial Narrow"/>
                <w:sz w:val="22"/>
                <w:lang w:val="lv-LV"/>
              </w:rPr>
              <w:t>p</w:t>
            </w:r>
            <w:r w:rsidRPr="00733BAA">
              <w:rPr>
                <w:rFonts w:ascii="Arial Narrow" w:hAnsi="Arial Narrow" w:cs="Arial Narrow"/>
                <w:sz w:val="22"/>
                <w:lang w:val="lv-LV"/>
              </w:rPr>
              <w:t>rojekta īstenošanai</w:t>
            </w:r>
            <w:r w:rsidR="005631DB" w:rsidRPr="00733BAA">
              <w:rPr>
                <w:rFonts w:ascii="Arial Narrow" w:hAnsi="Arial Narrow" w:cs="Arial Narrow"/>
                <w:sz w:val="22"/>
                <w:lang w:val="lv-LV"/>
              </w:rPr>
              <w:t>.</w:t>
            </w:r>
          </w:p>
          <w:p w14:paraId="05A60BE1" w14:textId="7317EFE6" w:rsidR="00B566C8" w:rsidRPr="00733BAA" w:rsidRDefault="00B566C8" w:rsidP="00733BAA">
            <w:pPr>
              <w:jc w:val="both"/>
              <w:rPr>
                <w:sz w:val="22"/>
                <w:szCs w:val="22"/>
                <w:lang w:val="lv-LV" w:eastAsia="en-US"/>
              </w:rPr>
            </w:pPr>
            <w:r w:rsidRPr="00733BAA">
              <w:rPr>
                <w:rFonts w:ascii="Arial Narrow" w:hAnsi="Arial Narrow" w:cs="Arial Narrow"/>
                <w:b/>
                <w:sz w:val="22"/>
                <w:lang w:val="lv-LV"/>
              </w:rPr>
              <w:t>(0 punkti)</w:t>
            </w:r>
            <w:r w:rsidRPr="00733BAA">
              <w:rPr>
                <w:rFonts w:ascii="Arial Narrow" w:hAnsi="Arial Narrow" w:cs="Arial Narrow"/>
                <w:sz w:val="22"/>
                <w:lang w:val="lv-LV"/>
              </w:rPr>
              <w:t xml:space="preserve"> </w:t>
            </w:r>
            <w:r w:rsidR="00357B19" w:rsidRPr="00733BAA">
              <w:rPr>
                <w:rFonts w:ascii="Arial Narrow" w:hAnsi="Arial Narrow" w:cs="Arial Narrow"/>
                <w:sz w:val="22"/>
                <w:lang w:val="lv-LV"/>
              </w:rPr>
              <w:t>P</w:t>
            </w:r>
            <w:r w:rsidR="00A95E36" w:rsidRPr="00733BAA">
              <w:rPr>
                <w:rFonts w:ascii="Arial Narrow" w:hAnsi="Arial Narrow" w:cs="Arial Narrow"/>
                <w:sz w:val="22"/>
                <w:lang w:val="lv-LV"/>
              </w:rPr>
              <w:t>rojekta pieteicējam</w:t>
            </w:r>
            <w:r w:rsidRPr="00733BAA">
              <w:rPr>
                <w:rFonts w:ascii="Arial Narrow" w:hAnsi="Arial Narrow" w:cs="Arial Narrow"/>
                <w:sz w:val="22"/>
                <w:lang w:val="lv-LV"/>
              </w:rPr>
              <w:t xml:space="preserve"> nav atbilstošas pieredzes, lai nodrošinātu </w:t>
            </w:r>
            <w:r w:rsidR="002A4476" w:rsidRPr="00733BAA">
              <w:rPr>
                <w:rFonts w:ascii="Arial Narrow" w:hAnsi="Arial Narrow" w:cs="Arial Narrow"/>
                <w:sz w:val="22"/>
                <w:lang w:val="lv-LV"/>
              </w:rPr>
              <w:t>p</w:t>
            </w:r>
            <w:r w:rsidRPr="00733BAA">
              <w:rPr>
                <w:rFonts w:ascii="Arial Narrow" w:hAnsi="Arial Narrow" w:cs="Arial Narrow"/>
                <w:sz w:val="22"/>
                <w:lang w:val="lv-LV"/>
              </w:rPr>
              <w:t xml:space="preserve">rojekta īstenošanu. </w:t>
            </w:r>
          </w:p>
        </w:tc>
      </w:tr>
    </w:tbl>
    <w:p w14:paraId="3B1974D5" w14:textId="77777777" w:rsidR="00247DFE" w:rsidRPr="00733BAA" w:rsidRDefault="00247DFE" w:rsidP="00733BAA">
      <w:pPr>
        <w:ind w:left="360"/>
        <w:jc w:val="both"/>
        <w:rPr>
          <w:rFonts w:ascii="Arial Narrow" w:hAnsi="Arial Narrow" w:cs="Arial Narrow"/>
          <w:sz w:val="22"/>
          <w:szCs w:val="22"/>
          <w:lang w:val="lv-LV"/>
        </w:rPr>
      </w:pPr>
    </w:p>
    <w:p w14:paraId="22200ABD" w14:textId="4E4EAB96" w:rsidR="00886AC5" w:rsidRPr="00733BAA" w:rsidRDefault="00886AC5" w:rsidP="00733BAA">
      <w:pPr>
        <w:numPr>
          <w:ilvl w:val="1"/>
          <w:numId w:val="7"/>
        </w:numPr>
        <w:jc w:val="both"/>
        <w:rPr>
          <w:rFonts w:ascii="Arial Narrow" w:hAnsi="Arial Narrow" w:cs="Arial Narrow"/>
          <w:sz w:val="22"/>
          <w:szCs w:val="22"/>
          <w:lang w:val="lv-LV"/>
        </w:rPr>
      </w:pPr>
      <w:r w:rsidRPr="00733BAA">
        <w:rPr>
          <w:rFonts w:ascii="Arial Narrow" w:hAnsi="Arial Narrow" w:cs="Arial Narrow"/>
          <w:sz w:val="22"/>
          <w:szCs w:val="22"/>
          <w:lang w:val="lv-LV"/>
        </w:rPr>
        <w:t>minimāli nepieciešamais punktu skaits kvalitātes vērtēšanas kritērijos:</w:t>
      </w:r>
    </w:p>
    <w:tbl>
      <w:tblPr>
        <w:tblStyle w:val="Reatabula1"/>
        <w:tblW w:w="5000" w:type="pct"/>
        <w:tblInd w:w="108" w:type="dxa"/>
        <w:tblLook w:val="04A0" w:firstRow="1" w:lastRow="0" w:firstColumn="1" w:lastColumn="0" w:noHBand="0" w:noVBand="1"/>
      </w:tblPr>
      <w:tblGrid>
        <w:gridCol w:w="4885"/>
        <w:gridCol w:w="4886"/>
      </w:tblGrid>
      <w:tr w:rsidR="00A23F60" w:rsidRPr="00733BAA" w14:paraId="5E4DB818" w14:textId="77777777" w:rsidTr="00F94974">
        <w:tc>
          <w:tcPr>
            <w:tcW w:w="2500" w:type="pct"/>
          </w:tcPr>
          <w:p w14:paraId="30984D9B" w14:textId="77777777" w:rsidR="00A23F60" w:rsidRPr="00733BAA" w:rsidRDefault="00A23F60" w:rsidP="00733BAA">
            <w:pPr>
              <w:spacing w:line="288" w:lineRule="auto"/>
              <w:jc w:val="center"/>
              <w:rPr>
                <w:rFonts w:ascii="Arial Narrow" w:hAnsi="Arial Narrow"/>
                <w:b/>
                <w:sz w:val="24"/>
                <w:szCs w:val="24"/>
              </w:rPr>
            </w:pPr>
            <w:r w:rsidRPr="00733BAA">
              <w:rPr>
                <w:rFonts w:ascii="Arial Narrow" w:hAnsi="Arial Narrow"/>
                <w:sz w:val="24"/>
              </w:rPr>
              <w:t xml:space="preserve"> </w:t>
            </w:r>
            <w:r w:rsidRPr="00733BAA">
              <w:rPr>
                <w:rFonts w:ascii="Arial Narrow" w:hAnsi="Arial Narrow"/>
                <w:b/>
                <w:sz w:val="24"/>
                <w:szCs w:val="24"/>
              </w:rPr>
              <w:t>Kritērijs</w:t>
            </w:r>
          </w:p>
        </w:tc>
        <w:tc>
          <w:tcPr>
            <w:tcW w:w="2500" w:type="pct"/>
          </w:tcPr>
          <w:p w14:paraId="5DE61202" w14:textId="77777777" w:rsidR="00A23F60" w:rsidRPr="00733BAA" w:rsidRDefault="00A23F60" w:rsidP="00733BAA">
            <w:pPr>
              <w:spacing w:line="288" w:lineRule="auto"/>
              <w:jc w:val="center"/>
              <w:rPr>
                <w:rFonts w:ascii="Arial Narrow" w:hAnsi="Arial Narrow"/>
                <w:b/>
                <w:sz w:val="24"/>
                <w:szCs w:val="24"/>
              </w:rPr>
            </w:pPr>
            <w:r w:rsidRPr="00733BAA">
              <w:rPr>
                <w:rFonts w:ascii="Arial Narrow" w:hAnsi="Arial Narrow"/>
                <w:b/>
                <w:sz w:val="24"/>
                <w:szCs w:val="24"/>
              </w:rPr>
              <w:t>Minimāli nepieciešamais punktu skaits</w:t>
            </w:r>
          </w:p>
        </w:tc>
      </w:tr>
      <w:tr w:rsidR="00A23F60" w:rsidRPr="00733BAA" w14:paraId="07783DDE" w14:textId="77777777" w:rsidTr="00F94974">
        <w:tc>
          <w:tcPr>
            <w:tcW w:w="2500" w:type="pct"/>
            <w:vAlign w:val="center"/>
          </w:tcPr>
          <w:p w14:paraId="669C5F50" w14:textId="3CC516D8" w:rsidR="00A23F60" w:rsidRPr="00733BAA" w:rsidRDefault="00A23F60" w:rsidP="00733BAA">
            <w:pPr>
              <w:spacing w:line="288" w:lineRule="auto"/>
              <w:jc w:val="center"/>
              <w:rPr>
                <w:rFonts w:ascii="Arial Narrow" w:hAnsi="Arial Narrow"/>
                <w:sz w:val="24"/>
                <w:szCs w:val="24"/>
              </w:rPr>
            </w:pPr>
            <w:r w:rsidRPr="00733BAA">
              <w:rPr>
                <w:rFonts w:ascii="Arial Narrow" w:hAnsi="Arial Narrow"/>
                <w:sz w:val="24"/>
                <w:szCs w:val="24"/>
              </w:rPr>
              <w:t>6.</w:t>
            </w:r>
            <w:r w:rsidR="00886AC5" w:rsidRPr="00733BAA">
              <w:rPr>
                <w:rFonts w:ascii="Arial Narrow" w:hAnsi="Arial Narrow"/>
                <w:sz w:val="24"/>
                <w:szCs w:val="24"/>
              </w:rPr>
              <w:t>1</w:t>
            </w:r>
            <w:r w:rsidRPr="00733BAA">
              <w:rPr>
                <w:rFonts w:ascii="Arial Narrow" w:hAnsi="Arial Narrow"/>
                <w:sz w:val="24"/>
                <w:szCs w:val="24"/>
              </w:rPr>
              <w:t>.1.</w:t>
            </w:r>
          </w:p>
        </w:tc>
        <w:tc>
          <w:tcPr>
            <w:tcW w:w="2500" w:type="pct"/>
            <w:vAlign w:val="center"/>
          </w:tcPr>
          <w:p w14:paraId="18015DCD" w14:textId="36AAED8B" w:rsidR="00A23F60" w:rsidRPr="00733BAA" w:rsidDel="00317219" w:rsidRDefault="00024C00" w:rsidP="00733BAA">
            <w:pPr>
              <w:spacing w:line="288" w:lineRule="auto"/>
              <w:jc w:val="center"/>
              <w:rPr>
                <w:rFonts w:ascii="Arial Narrow" w:hAnsi="Arial Narrow"/>
                <w:sz w:val="24"/>
                <w:szCs w:val="24"/>
              </w:rPr>
            </w:pPr>
            <w:r w:rsidRPr="00733BAA">
              <w:rPr>
                <w:rFonts w:ascii="Arial Narrow" w:hAnsi="Arial Narrow"/>
                <w:sz w:val="24"/>
                <w:szCs w:val="24"/>
              </w:rPr>
              <w:t>3</w:t>
            </w:r>
          </w:p>
        </w:tc>
      </w:tr>
      <w:tr w:rsidR="00A23F60" w:rsidRPr="00733BAA" w14:paraId="75A66479" w14:textId="77777777" w:rsidTr="00F94974">
        <w:tc>
          <w:tcPr>
            <w:tcW w:w="2500" w:type="pct"/>
            <w:shd w:val="clear" w:color="auto" w:fill="auto"/>
            <w:vAlign w:val="center"/>
          </w:tcPr>
          <w:p w14:paraId="2AEA3090" w14:textId="50E3DC9D" w:rsidR="00A23F60" w:rsidRPr="00733BAA" w:rsidRDefault="00A23F60" w:rsidP="00733BAA">
            <w:pPr>
              <w:spacing w:line="288" w:lineRule="auto"/>
              <w:jc w:val="center"/>
              <w:rPr>
                <w:rFonts w:ascii="Arial Narrow" w:hAnsi="Arial Narrow"/>
                <w:sz w:val="24"/>
                <w:szCs w:val="24"/>
              </w:rPr>
            </w:pPr>
            <w:r w:rsidRPr="00733BAA">
              <w:rPr>
                <w:rFonts w:ascii="Arial Narrow" w:hAnsi="Arial Narrow"/>
                <w:sz w:val="24"/>
                <w:szCs w:val="24"/>
              </w:rPr>
              <w:t>6.</w:t>
            </w:r>
            <w:r w:rsidR="00886AC5" w:rsidRPr="00733BAA">
              <w:rPr>
                <w:rFonts w:ascii="Arial Narrow" w:hAnsi="Arial Narrow"/>
                <w:sz w:val="24"/>
                <w:szCs w:val="24"/>
              </w:rPr>
              <w:t>1</w:t>
            </w:r>
            <w:r w:rsidRPr="00733BAA">
              <w:rPr>
                <w:rFonts w:ascii="Arial Narrow" w:hAnsi="Arial Narrow"/>
                <w:sz w:val="24"/>
                <w:szCs w:val="24"/>
              </w:rPr>
              <w:t>.2.</w:t>
            </w:r>
          </w:p>
        </w:tc>
        <w:tc>
          <w:tcPr>
            <w:tcW w:w="2500" w:type="pct"/>
            <w:shd w:val="clear" w:color="auto" w:fill="auto"/>
            <w:vAlign w:val="center"/>
          </w:tcPr>
          <w:p w14:paraId="7555BFA7" w14:textId="171CFA30" w:rsidR="00A23F60" w:rsidRPr="00733BAA" w:rsidRDefault="0058314E" w:rsidP="00733BAA">
            <w:pPr>
              <w:spacing w:line="288" w:lineRule="auto"/>
              <w:jc w:val="center"/>
              <w:rPr>
                <w:rFonts w:ascii="Arial Narrow" w:hAnsi="Arial Narrow"/>
                <w:sz w:val="24"/>
                <w:szCs w:val="24"/>
              </w:rPr>
            </w:pPr>
            <w:r w:rsidRPr="00733BAA">
              <w:rPr>
                <w:rFonts w:ascii="Arial Narrow" w:hAnsi="Arial Narrow"/>
                <w:sz w:val="24"/>
                <w:szCs w:val="24"/>
              </w:rPr>
              <w:t>1</w:t>
            </w:r>
          </w:p>
        </w:tc>
      </w:tr>
      <w:tr w:rsidR="00A23F60" w:rsidRPr="00733BAA" w14:paraId="5CC3401E" w14:textId="77777777" w:rsidTr="00F94974">
        <w:tc>
          <w:tcPr>
            <w:tcW w:w="2500" w:type="pct"/>
            <w:shd w:val="clear" w:color="auto" w:fill="auto"/>
            <w:vAlign w:val="center"/>
          </w:tcPr>
          <w:p w14:paraId="0B696B13" w14:textId="40AAE002" w:rsidR="00A23F60" w:rsidRPr="00733BAA" w:rsidRDefault="00A23F60" w:rsidP="00733BAA">
            <w:pPr>
              <w:spacing w:line="288" w:lineRule="auto"/>
              <w:jc w:val="center"/>
              <w:rPr>
                <w:rFonts w:ascii="Arial Narrow" w:hAnsi="Arial Narrow"/>
                <w:sz w:val="24"/>
                <w:szCs w:val="24"/>
              </w:rPr>
            </w:pPr>
            <w:r w:rsidRPr="00733BAA">
              <w:rPr>
                <w:rFonts w:ascii="Arial Narrow" w:hAnsi="Arial Narrow"/>
                <w:sz w:val="24"/>
                <w:szCs w:val="24"/>
              </w:rPr>
              <w:t>6.</w:t>
            </w:r>
            <w:r w:rsidR="00886AC5" w:rsidRPr="00733BAA">
              <w:rPr>
                <w:rFonts w:ascii="Arial Narrow" w:hAnsi="Arial Narrow"/>
                <w:sz w:val="24"/>
                <w:szCs w:val="24"/>
              </w:rPr>
              <w:t>1</w:t>
            </w:r>
            <w:r w:rsidRPr="00733BAA">
              <w:rPr>
                <w:rFonts w:ascii="Arial Narrow" w:hAnsi="Arial Narrow"/>
                <w:sz w:val="24"/>
                <w:szCs w:val="24"/>
              </w:rPr>
              <w:t>.4.</w:t>
            </w:r>
          </w:p>
        </w:tc>
        <w:tc>
          <w:tcPr>
            <w:tcW w:w="2500" w:type="pct"/>
            <w:shd w:val="clear" w:color="auto" w:fill="auto"/>
            <w:vAlign w:val="center"/>
          </w:tcPr>
          <w:p w14:paraId="663D67C8" w14:textId="6806B949" w:rsidR="00A23F60" w:rsidRPr="00733BAA" w:rsidRDefault="00FE24EB" w:rsidP="00733BAA">
            <w:pPr>
              <w:spacing w:line="288" w:lineRule="auto"/>
              <w:jc w:val="center"/>
              <w:rPr>
                <w:rFonts w:ascii="Arial Narrow" w:hAnsi="Arial Narrow"/>
                <w:sz w:val="24"/>
              </w:rPr>
            </w:pPr>
            <w:r w:rsidRPr="00733BAA">
              <w:rPr>
                <w:rFonts w:ascii="Arial Narrow" w:hAnsi="Arial Narrow"/>
                <w:sz w:val="24"/>
              </w:rPr>
              <w:t>3</w:t>
            </w:r>
          </w:p>
        </w:tc>
      </w:tr>
      <w:tr w:rsidR="00A23F60" w:rsidRPr="00733BAA" w14:paraId="45249E2D" w14:textId="77777777" w:rsidTr="00F94974">
        <w:tc>
          <w:tcPr>
            <w:tcW w:w="2500" w:type="pct"/>
            <w:shd w:val="clear" w:color="auto" w:fill="auto"/>
            <w:vAlign w:val="center"/>
          </w:tcPr>
          <w:p w14:paraId="497F9E48" w14:textId="7147ECA3" w:rsidR="00A23F60" w:rsidRPr="00733BAA" w:rsidRDefault="00A23F60" w:rsidP="00733BAA">
            <w:pPr>
              <w:spacing w:line="288" w:lineRule="auto"/>
              <w:jc w:val="center"/>
              <w:rPr>
                <w:rFonts w:ascii="Arial Narrow" w:hAnsi="Arial Narrow"/>
                <w:sz w:val="24"/>
                <w:szCs w:val="24"/>
              </w:rPr>
            </w:pPr>
            <w:r w:rsidRPr="00733BAA">
              <w:rPr>
                <w:rFonts w:ascii="Arial Narrow" w:hAnsi="Arial Narrow"/>
                <w:sz w:val="24"/>
                <w:szCs w:val="24"/>
              </w:rPr>
              <w:t>6.</w:t>
            </w:r>
            <w:r w:rsidR="00886AC5" w:rsidRPr="00733BAA">
              <w:rPr>
                <w:rFonts w:ascii="Arial Narrow" w:hAnsi="Arial Narrow"/>
                <w:sz w:val="24"/>
                <w:szCs w:val="24"/>
              </w:rPr>
              <w:t>1</w:t>
            </w:r>
            <w:r w:rsidRPr="00733BAA">
              <w:rPr>
                <w:rFonts w:ascii="Arial Narrow" w:hAnsi="Arial Narrow"/>
                <w:sz w:val="24"/>
                <w:szCs w:val="24"/>
              </w:rPr>
              <w:t>.5.</w:t>
            </w:r>
          </w:p>
        </w:tc>
        <w:tc>
          <w:tcPr>
            <w:tcW w:w="2500" w:type="pct"/>
            <w:shd w:val="clear" w:color="auto" w:fill="auto"/>
            <w:vAlign w:val="center"/>
          </w:tcPr>
          <w:p w14:paraId="3FE812C3" w14:textId="425DD3D2" w:rsidR="00A23F60" w:rsidRPr="00733BAA" w:rsidRDefault="00204FC8" w:rsidP="00733BAA">
            <w:pPr>
              <w:spacing w:line="288" w:lineRule="auto"/>
              <w:jc w:val="center"/>
              <w:rPr>
                <w:rFonts w:ascii="Arial Narrow" w:hAnsi="Arial Narrow"/>
                <w:sz w:val="24"/>
              </w:rPr>
            </w:pPr>
            <w:r w:rsidRPr="00733BAA">
              <w:rPr>
                <w:rFonts w:ascii="Arial Narrow" w:hAnsi="Arial Narrow"/>
                <w:sz w:val="24"/>
              </w:rPr>
              <w:t>2</w:t>
            </w:r>
          </w:p>
        </w:tc>
      </w:tr>
    </w:tbl>
    <w:p w14:paraId="3F161987" w14:textId="77777777" w:rsidR="000947E6" w:rsidRPr="00733BAA" w:rsidRDefault="000947E6" w:rsidP="00733BAA">
      <w:pPr>
        <w:pStyle w:val="ListParagraph"/>
        <w:ind w:left="360"/>
        <w:jc w:val="both"/>
        <w:rPr>
          <w:rFonts w:ascii="Arial Narrow" w:hAnsi="Arial Narrow" w:cs="Arial Narrow"/>
          <w:sz w:val="22"/>
          <w:szCs w:val="22"/>
          <w:lang w:val="lv-LV"/>
        </w:rPr>
      </w:pPr>
    </w:p>
    <w:p w14:paraId="3929881C" w14:textId="77777777" w:rsidR="000947E6" w:rsidRPr="00733BAA" w:rsidRDefault="000947E6" w:rsidP="00733BAA">
      <w:pPr>
        <w:numPr>
          <w:ilvl w:val="0"/>
          <w:numId w:val="7"/>
        </w:numPr>
        <w:ind w:left="426" w:hanging="426"/>
        <w:jc w:val="both"/>
        <w:rPr>
          <w:rFonts w:ascii="Arial Narrow" w:hAnsi="Arial Narrow" w:cs="Arial Narrow"/>
          <w:b/>
          <w:bCs/>
          <w:sz w:val="22"/>
          <w:szCs w:val="22"/>
          <w:u w:val="single"/>
          <w:lang w:val="lv-LV"/>
        </w:rPr>
      </w:pPr>
      <w:r w:rsidRPr="00733BAA">
        <w:rPr>
          <w:rFonts w:ascii="Arial Narrow" w:hAnsi="Arial Narrow" w:cs="Arial Narrow"/>
          <w:b/>
          <w:bCs/>
          <w:sz w:val="22"/>
          <w:szCs w:val="22"/>
          <w:u w:val="single"/>
          <w:lang w:val="lv-LV"/>
        </w:rPr>
        <w:t>Projektu izskatīšanas kārtība.</w:t>
      </w:r>
    </w:p>
    <w:p w14:paraId="43348BA8" w14:textId="77777777" w:rsidR="000514AB" w:rsidRPr="00733BAA" w:rsidRDefault="003E60E2" w:rsidP="00733BAA">
      <w:pPr>
        <w:numPr>
          <w:ilvl w:val="1"/>
          <w:numId w:val="7"/>
        </w:numPr>
        <w:jc w:val="both"/>
        <w:rPr>
          <w:rFonts w:ascii="Arial Narrow" w:hAnsi="Arial Narrow" w:cs="Arial Narrow"/>
          <w:sz w:val="22"/>
          <w:szCs w:val="22"/>
          <w:lang w:val="lv-LV"/>
        </w:rPr>
      </w:pPr>
      <w:r w:rsidRPr="00733BAA">
        <w:rPr>
          <w:rFonts w:ascii="Arial Narrow" w:hAnsi="Arial Narrow" w:cs="Arial Narrow"/>
          <w:sz w:val="22"/>
          <w:szCs w:val="22"/>
          <w:lang w:val="lv-LV"/>
        </w:rPr>
        <w:t>P</w:t>
      </w:r>
      <w:r w:rsidR="000947E6" w:rsidRPr="00733BAA">
        <w:rPr>
          <w:rFonts w:ascii="Arial Narrow" w:hAnsi="Arial Narrow" w:cs="Arial Narrow"/>
          <w:sz w:val="22"/>
          <w:szCs w:val="22"/>
          <w:lang w:val="lv-LV"/>
        </w:rPr>
        <w:t xml:space="preserve">rojektu pieteikumus, kuri atbilst konkursa mērķiem un nolikuma prasībām, saskaņā ar projektu </w:t>
      </w:r>
      <w:r w:rsidR="00C73489" w:rsidRPr="00733BAA">
        <w:rPr>
          <w:rFonts w:ascii="Arial Narrow" w:hAnsi="Arial Narrow" w:cs="Arial Narrow"/>
          <w:sz w:val="22"/>
          <w:szCs w:val="22"/>
          <w:lang w:val="lv-LV"/>
        </w:rPr>
        <w:t xml:space="preserve">vērtēšanas </w:t>
      </w:r>
      <w:r w:rsidR="000947E6" w:rsidRPr="00733BAA">
        <w:rPr>
          <w:rFonts w:ascii="Arial Narrow" w:hAnsi="Arial Narrow" w:cs="Arial Narrow"/>
          <w:sz w:val="22"/>
          <w:szCs w:val="22"/>
          <w:lang w:val="lv-LV"/>
        </w:rPr>
        <w:t xml:space="preserve">kvalitatīvajiem kritērijiem vērtē mērķprogrammas konkursa komisija (turpmāk – </w:t>
      </w:r>
      <w:r w:rsidR="00247DFE" w:rsidRPr="00733BAA">
        <w:rPr>
          <w:rFonts w:ascii="Arial Narrow" w:hAnsi="Arial Narrow" w:cs="Arial Narrow"/>
          <w:sz w:val="22"/>
          <w:szCs w:val="22"/>
          <w:lang w:val="lv-LV"/>
        </w:rPr>
        <w:t>K</w:t>
      </w:r>
      <w:r w:rsidR="000947E6" w:rsidRPr="00733BAA">
        <w:rPr>
          <w:rFonts w:ascii="Arial Narrow" w:hAnsi="Arial Narrow" w:cs="Arial Narrow"/>
          <w:sz w:val="22"/>
          <w:szCs w:val="22"/>
          <w:lang w:val="lv-LV"/>
        </w:rPr>
        <w:t>omisija)</w:t>
      </w:r>
      <w:r w:rsidR="000514AB" w:rsidRPr="00733BAA">
        <w:rPr>
          <w:rFonts w:ascii="Arial Narrow" w:hAnsi="Arial Narrow" w:cs="Arial Narrow"/>
          <w:sz w:val="22"/>
          <w:szCs w:val="22"/>
          <w:lang w:val="lv-LV"/>
        </w:rPr>
        <w:t>.</w:t>
      </w:r>
    </w:p>
    <w:p w14:paraId="78F66CCA" w14:textId="22417805" w:rsidR="000C6061" w:rsidRPr="00733BAA" w:rsidRDefault="000514AB" w:rsidP="00733BAA">
      <w:pPr>
        <w:pStyle w:val="Standard"/>
        <w:numPr>
          <w:ilvl w:val="1"/>
          <w:numId w:val="7"/>
        </w:numPr>
        <w:autoSpaceDN w:val="0"/>
        <w:spacing w:after="0" w:line="240" w:lineRule="auto"/>
        <w:jc w:val="both"/>
        <w:rPr>
          <w:rFonts w:ascii="Arial Narrow" w:hAnsi="Arial Narrow" w:cs="Arial Narrow"/>
        </w:rPr>
      </w:pPr>
      <w:r w:rsidRPr="00733BAA">
        <w:rPr>
          <w:rFonts w:ascii="Arial Narrow" w:hAnsi="Arial Narrow" w:cs="Arial Narrow"/>
        </w:rPr>
        <w:t>Komisijas sastāvā ir VKKF</w:t>
      </w:r>
      <w:r w:rsidR="002B1862" w:rsidRPr="00733BAA">
        <w:rPr>
          <w:rFonts w:ascii="Arial Narrow" w:hAnsi="Arial Narrow" w:cs="Arial Narrow"/>
        </w:rPr>
        <w:t xml:space="preserve"> Starpdisciplināru projektu ekspertu komisijas locekļi, </w:t>
      </w:r>
      <w:r w:rsidR="00D326BB" w:rsidRPr="00733BAA">
        <w:rPr>
          <w:rFonts w:ascii="Arial Narrow" w:hAnsi="Arial Narrow" w:cs="Arial Narrow"/>
        </w:rPr>
        <w:t>VKKF padomes loceklis, k</w:t>
      </w:r>
      <w:r w:rsidR="00CE7FF0" w:rsidRPr="00733BAA">
        <w:rPr>
          <w:rFonts w:ascii="Arial Narrow" w:hAnsi="Arial Narrow" w:cs="Arial Narrow"/>
        </w:rPr>
        <w:t xml:space="preserve">urš </w:t>
      </w:r>
      <w:r w:rsidR="000C6061" w:rsidRPr="00733BAA">
        <w:rPr>
          <w:rFonts w:ascii="Arial Narrow" w:hAnsi="Arial Narrow" w:cs="Arial Narrow"/>
        </w:rPr>
        <w:t xml:space="preserve">padomē </w:t>
      </w:r>
      <w:r w:rsidR="00CE7FF0" w:rsidRPr="00733BAA">
        <w:rPr>
          <w:rFonts w:ascii="Arial Narrow" w:hAnsi="Arial Narrow" w:cs="Arial Narrow"/>
        </w:rPr>
        <w:t xml:space="preserve">pārstāv </w:t>
      </w:r>
      <w:r w:rsidR="00785633" w:rsidRPr="00733BAA">
        <w:rPr>
          <w:rFonts w:ascii="Arial Narrow" w:hAnsi="Arial Narrow" w:cs="Arial Narrow"/>
        </w:rPr>
        <w:t>Latvijas Pašvaldību savienīb</w:t>
      </w:r>
      <w:r w:rsidR="00CE7FF0" w:rsidRPr="00733BAA">
        <w:rPr>
          <w:rFonts w:ascii="Arial Narrow" w:hAnsi="Arial Narrow" w:cs="Arial Narrow"/>
        </w:rPr>
        <w:t>u</w:t>
      </w:r>
      <w:r w:rsidR="00F80E44" w:rsidRPr="00733BAA">
        <w:rPr>
          <w:rFonts w:ascii="Arial Narrow" w:hAnsi="Arial Narrow" w:cs="Arial Narrow"/>
        </w:rPr>
        <w:t>,</w:t>
      </w:r>
      <w:r w:rsidR="00CE7FF0" w:rsidRPr="00733BAA">
        <w:rPr>
          <w:rFonts w:ascii="Arial Narrow" w:hAnsi="Arial Narrow" w:cs="Arial Narrow"/>
        </w:rPr>
        <w:t xml:space="preserve"> un divi</w:t>
      </w:r>
      <w:r w:rsidRPr="00733BAA">
        <w:rPr>
          <w:rFonts w:ascii="Arial Narrow" w:hAnsi="Arial Narrow" w:cs="Arial Narrow"/>
        </w:rPr>
        <w:t xml:space="preserve"> </w:t>
      </w:r>
      <w:r w:rsidR="00CE7FF0" w:rsidRPr="00733BAA">
        <w:rPr>
          <w:rFonts w:ascii="Arial Narrow" w:hAnsi="Arial Narrow" w:cs="Arial Narrow"/>
        </w:rPr>
        <w:t>eksperti lietpratēji ar padziļinātu pieredzi kultūras radošo rezidenču darbībā</w:t>
      </w:r>
      <w:r w:rsidR="000C6061" w:rsidRPr="00733BAA">
        <w:rPr>
          <w:rFonts w:ascii="Arial Narrow" w:hAnsi="Arial Narrow" w:cs="Arial Narrow"/>
        </w:rPr>
        <w:t>. Komisijas sastāvu apstiprina VKKF padome.</w:t>
      </w:r>
    </w:p>
    <w:p w14:paraId="06B0F302" w14:textId="5BC99DB6" w:rsidR="00C30965" w:rsidRPr="00733BAA" w:rsidRDefault="003E60E2" w:rsidP="00733BAA">
      <w:pPr>
        <w:pStyle w:val="Standard"/>
        <w:numPr>
          <w:ilvl w:val="1"/>
          <w:numId w:val="7"/>
        </w:numPr>
        <w:autoSpaceDN w:val="0"/>
        <w:spacing w:after="0" w:line="240" w:lineRule="auto"/>
        <w:jc w:val="both"/>
        <w:rPr>
          <w:rFonts w:ascii="Arial Narrow" w:hAnsi="Arial Narrow" w:cs="Arial Narrow"/>
        </w:rPr>
      </w:pPr>
      <w:r w:rsidRPr="00733BAA">
        <w:rPr>
          <w:rFonts w:ascii="Arial Narrow" w:hAnsi="Arial Narrow" w:cs="Arial Narrow"/>
        </w:rPr>
        <w:t>K</w:t>
      </w:r>
      <w:r w:rsidR="000947E6" w:rsidRPr="00733BAA">
        <w:rPr>
          <w:rFonts w:ascii="Arial Narrow" w:hAnsi="Arial Narrow" w:cs="Arial Narrow"/>
        </w:rPr>
        <w:t>omisija no sava vidus ieceļ komisijas priekšsēdētāju. Komisija lēmumus pieņem komisijas sēdē. Komisija ir lemttiesīga, ja tās sēdē piedalās vairāk nekā puse komisijas locekļu. Komisija lēmumus pieņem ar vienkāršu balsu vairākumu. Ja balsis sadalās līdzīgi, izšķirošā ir komisijas priekšsēdētāja balss.</w:t>
      </w:r>
    </w:p>
    <w:p w14:paraId="1B39016E" w14:textId="311B23AA" w:rsidR="00A02F21" w:rsidRPr="00733BAA" w:rsidRDefault="00A02F21" w:rsidP="00733BAA">
      <w:pPr>
        <w:pStyle w:val="ListParagraph"/>
        <w:numPr>
          <w:ilvl w:val="1"/>
          <w:numId w:val="7"/>
        </w:numPr>
        <w:jc w:val="both"/>
        <w:rPr>
          <w:rFonts w:ascii="Arial Narrow" w:hAnsi="Arial Narrow" w:cs="Arial Narrow"/>
          <w:sz w:val="22"/>
          <w:szCs w:val="22"/>
          <w:lang w:val="lv-LV"/>
        </w:rPr>
      </w:pPr>
      <w:r w:rsidRPr="00733BAA">
        <w:rPr>
          <w:rFonts w:ascii="Arial Narrow" w:hAnsi="Arial Narrow" w:cs="Arial Narrow"/>
          <w:sz w:val="22"/>
          <w:szCs w:val="22"/>
          <w:lang w:val="lv-LV"/>
        </w:rPr>
        <w:t xml:space="preserve">Veicot projekta pieteikuma novērtējumu saskaņā ar šā nolikuma 6.1. punktā noteiktajiem vērtēšanas kritērijiem, katrs </w:t>
      </w:r>
      <w:r w:rsidR="003E60E2" w:rsidRPr="00733BAA">
        <w:rPr>
          <w:rFonts w:ascii="Arial Narrow" w:hAnsi="Arial Narrow" w:cs="Arial Narrow"/>
          <w:sz w:val="22"/>
          <w:szCs w:val="22"/>
          <w:lang w:val="lv-LV"/>
        </w:rPr>
        <w:t>Komisijas</w:t>
      </w:r>
      <w:r w:rsidRPr="00733BAA">
        <w:rPr>
          <w:rFonts w:ascii="Arial Narrow" w:hAnsi="Arial Narrow" w:cs="Arial Narrow"/>
          <w:sz w:val="22"/>
          <w:szCs w:val="22"/>
          <w:lang w:val="lv-LV"/>
        </w:rPr>
        <w:t xml:space="preserve"> loceklis aizpilda projekta pieteikuma individuālās vērtēšanas tabulu. </w:t>
      </w:r>
      <w:r w:rsidR="00003252" w:rsidRPr="00733BAA">
        <w:rPr>
          <w:rFonts w:ascii="Arial Narrow" w:hAnsi="Arial Narrow" w:cs="Arial Narrow"/>
          <w:sz w:val="22"/>
          <w:szCs w:val="22"/>
          <w:lang w:val="lv-LV"/>
        </w:rPr>
        <w:t>K</w:t>
      </w:r>
      <w:r w:rsidRPr="00733BAA">
        <w:rPr>
          <w:rFonts w:ascii="Arial Narrow" w:hAnsi="Arial Narrow" w:cs="Arial Narrow"/>
          <w:sz w:val="22"/>
          <w:szCs w:val="22"/>
          <w:lang w:val="lv-LV"/>
        </w:rPr>
        <w:t xml:space="preserve">omisijas locekļu sagatavotās vērtēšanas tabulas tiek apkopotas vienā kopējā tabulā, aprēķinot </w:t>
      </w:r>
      <w:r w:rsidR="00E85B5B" w:rsidRPr="00733BAA">
        <w:rPr>
          <w:rFonts w:ascii="Arial Narrow" w:hAnsi="Arial Narrow" w:cs="Arial Narrow"/>
          <w:sz w:val="22"/>
          <w:szCs w:val="22"/>
          <w:lang w:val="lv-LV"/>
        </w:rPr>
        <w:t>vidējo</w:t>
      </w:r>
      <w:r w:rsidRPr="00733BAA">
        <w:rPr>
          <w:rFonts w:ascii="Arial Narrow" w:hAnsi="Arial Narrow" w:cs="Arial Narrow"/>
          <w:sz w:val="22"/>
          <w:szCs w:val="22"/>
          <w:lang w:val="lv-LV"/>
        </w:rPr>
        <w:t xml:space="preserve"> iegūto punktu skaitu (saskaitot konkursa komisijas locekļu vērtējumus par katru pieteikumu un iegūto summu izdalot ar vērtējumu skaitu).</w:t>
      </w:r>
    </w:p>
    <w:p w14:paraId="74F8A8C2" w14:textId="5EE2DD40" w:rsidR="00A02F21" w:rsidRPr="00733BAA" w:rsidRDefault="00A02F21" w:rsidP="00733BAA">
      <w:pPr>
        <w:numPr>
          <w:ilvl w:val="1"/>
          <w:numId w:val="7"/>
        </w:numPr>
        <w:jc w:val="both"/>
        <w:rPr>
          <w:rFonts w:ascii="Arial Narrow" w:hAnsi="Arial Narrow" w:cs="Arial Narrow"/>
          <w:sz w:val="22"/>
          <w:szCs w:val="22"/>
          <w:lang w:val="lv-LV"/>
        </w:rPr>
      </w:pPr>
      <w:r w:rsidRPr="00733BAA">
        <w:rPr>
          <w:rFonts w:ascii="Arial Narrow" w:hAnsi="Arial Narrow" w:cs="Arial Narrow"/>
          <w:sz w:val="22"/>
          <w:szCs w:val="22"/>
          <w:lang w:val="lv-LV"/>
        </w:rPr>
        <w:t xml:space="preserve">Ja projekta pieteikumam </w:t>
      </w:r>
      <w:r w:rsidR="00323CC5" w:rsidRPr="00733BAA">
        <w:rPr>
          <w:rFonts w:ascii="Arial Narrow" w:hAnsi="Arial Narrow" w:cs="Arial Narrow"/>
          <w:sz w:val="22"/>
          <w:szCs w:val="22"/>
          <w:lang w:val="lv-LV"/>
        </w:rPr>
        <w:t>vidējais</w:t>
      </w:r>
      <w:r w:rsidRPr="00733BAA">
        <w:rPr>
          <w:rFonts w:ascii="Arial Narrow" w:hAnsi="Arial Narrow" w:cs="Arial Narrow"/>
          <w:sz w:val="22"/>
          <w:szCs w:val="22"/>
          <w:lang w:val="lv-LV"/>
        </w:rPr>
        <w:t xml:space="preserve"> iegūto punktu skaits noteiktos kvalitātes kritērijos ir mazāks par nolikuma 6.2. punktā noteikto minimāli nepieciešamo punktu skaitu, </w:t>
      </w:r>
      <w:r w:rsidR="00003252" w:rsidRPr="00733BAA">
        <w:rPr>
          <w:rFonts w:ascii="Arial Narrow" w:hAnsi="Arial Narrow" w:cs="Arial Narrow"/>
          <w:sz w:val="22"/>
          <w:szCs w:val="22"/>
          <w:lang w:val="lv-LV"/>
        </w:rPr>
        <w:t>K</w:t>
      </w:r>
      <w:r w:rsidRPr="00733BAA">
        <w:rPr>
          <w:rFonts w:ascii="Arial Narrow" w:hAnsi="Arial Narrow" w:cs="Arial Narrow"/>
          <w:sz w:val="22"/>
          <w:szCs w:val="22"/>
          <w:lang w:val="lv-LV"/>
        </w:rPr>
        <w:t xml:space="preserve">omisija iesaka </w:t>
      </w:r>
      <w:r w:rsidR="00247DFE" w:rsidRPr="00733BAA">
        <w:rPr>
          <w:rFonts w:ascii="Arial Narrow" w:hAnsi="Arial Narrow" w:cs="Arial Narrow"/>
          <w:sz w:val="22"/>
          <w:szCs w:val="22"/>
          <w:lang w:val="lv-LV"/>
        </w:rPr>
        <w:t>VKKF</w:t>
      </w:r>
      <w:r w:rsidRPr="00733BAA">
        <w:rPr>
          <w:rFonts w:ascii="Arial Narrow" w:hAnsi="Arial Narrow" w:cs="Arial Narrow"/>
          <w:sz w:val="22"/>
          <w:szCs w:val="22"/>
          <w:lang w:val="lv-LV"/>
        </w:rPr>
        <w:t xml:space="preserve"> padomei projekta pieteikumu noraidīt.</w:t>
      </w:r>
    </w:p>
    <w:p w14:paraId="77CD3A5C" w14:textId="705DB277" w:rsidR="00B418D7" w:rsidRPr="00733BAA" w:rsidRDefault="00932E64" w:rsidP="00733BAA">
      <w:pPr>
        <w:pStyle w:val="ListParagraph"/>
        <w:numPr>
          <w:ilvl w:val="1"/>
          <w:numId w:val="7"/>
        </w:numPr>
        <w:jc w:val="both"/>
        <w:rPr>
          <w:rFonts w:ascii="Arial Narrow" w:hAnsi="Arial Narrow" w:cs="Arial Narrow"/>
          <w:sz w:val="22"/>
          <w:szCs w:val="22"/>
          <w:lang w:val="lv-LV"/>
        </w:rPr>
      </w:pPr>
      <w:r w:rsidRPr="00733BAA">
        <w:rPr>
          <w:rFonts w:ascii="Arial Narrow" w:hAnsi="Arial Narrow" w:cs="Arial Narrow"/>
          <w:sz w:val="22"/>
          <w:szCs w:val="22"/>
          <w:lang w:val="lv-LV"/>
        </w:rPr>
        <w:t xml:space="preserve">Projektu pieteikumus, kuri visos kvalitātes vērtēšanas kritērijos ieguvuši vismaz minimālo punktu skaitu, </w:t>
      </w:r>
      <w:r w:rsidR="002D0D42" w:rsidRPr="00733BAA">
        <w:rPr>
          <w:rFonts w:ascii="Arial Narrow" w:hAnsi="Arial Narrow" w:cs="Arial Narrow"/>
          <w:sz w:val="22"/>
          <w:szCs w:val="22"/>
          <w:lang w:val="lv-LV"/>
        </w:rPr>
        <w:t>Kom</w:t>
      </w:r>
      <w:r w:rsidR="0023412C" w:rsidRPr="00733BAA">
        <w:rPr>
          <w:rFonts w:ascii="Arial Narrow" w:hAnsi="Arial Narrow" w:cs="Arial Narrow"/>
          <w:sz w:val="22"/>
          <w:szCs w:val="22"/>
          <w:lang w:val="lv-LV"/>
        </w:rPr>
        <w:t>isija</w:t>
      </w:r>
      <w:r w:rsidRPr="00733BAA">
        <w:rPr>
          <w:rFonts w:ascii="Arial Narrow" w:hAnsi="Arial Narrow" w:cs="Arial Narrow"/>
          <w:sz w:val="22"/>
          <w:szCs w:val="22"/>
          <w:lang w:val="lv-LV"/>
        </w:rPr>
        <w:t xml:space="preserve">  sakārto dilstošā secībā pēc </w:t>
      </w:r>
      <w:r w:rsidR="00323CC5" w:rsidRPr="00733BAA">
        <w:rPr>
          <w:rFonts w:ascii="Arial Narrow" w:hAnsi="Arial Narrow" w:cs="Arial Narrow"/>
          <w:sz w:val="22"/>
          <w:szCs w:val="22"/>
          <w:lang w:val="lv-LV"/>
        </w:rPr>
        <w:t xml:space="preserve">vidējo </w:t>
      </w:r>
      <w:r w:rsidRPr="00733BAA">
        <w:rPr>
          <w:rFonts w:ascii="Arial Narrow" w:hAnsi="Arial Narrow" w:cs="Arial Narrow"/>
          <w:sz w:val="22"/>
          <w:szCs w:val="22"/>
          <w:lang w:val="lv-LV"/>
        </w:rPr>
        <w:t>iegūto punktu skaita. Ja vairāki projektu pieteikumi ir ieguvuši vienādu punktu skaitu, priekšroka tiek dota projekta pieteikumam, kurš ir ieguvis augstāku vidējo punktu skaitu šī nolikuma 6.</w:t>
      </w:r>
      <w:r w:rsidR="009E300C" w:rsidRPr="00733BAA">
        <w:rPr>
          <w:rFonts w:ascii="Arial Narrow" w:hAnsi="Arial Narrow" w:cs="Arial Narrow"/>
          <w:sz w:val="22"/>
          <w:szCs w:val="22"/>
          <w:lang w:val="lv-LV"/>
        </w:rPr>
        <w:t>1</w:t>
      </w:r>
      <w:r w:rsidRPr="00733BAA">
        <w:rPr>
          <w:rFonts w:ascii="Arial Narrow" w:hAnsi="Arial Narrow" w:cs="Arial Narrow"/>
          <w:sz w:val="22"/>
          <w:szCs w:val="22"/>
          <w:lang w:val="lv-LV"/>
        </w:rPr>
        <w:t>.1. un 6.</w:t>
      </w:r>
      <w:r w:rsidR="009E300C" w:rsidRPr="00733BAA">
        <w:rPr>
          <w:rFonts w:ascii="Arial Narrow" w:hAnsi="Arial Narrow" w:cs="Arial Narrow"/>
          <w:sz w:val="22"/>
          <w:szCs w:val="22"/>
          <w:lang w:val="lv-LV"/>
        </w:rPr>
        <w:t>1</w:t>
      </w:r>
      <w:r w:rsidRPr="00733BAA">
        <w:rPr>
          <w:rFonts w:ascii="Arial Narrow" w:hAnsi="Arial Narrow" w:cs="Arial Narrow"/>
          <w:sz w:val="22"/>
          <w:szCs w:val="22"/>
          <w:lang w:val="lv-LV"/>
        </w:rPr>
        <w:t>.</w:t>
      </w:r>
      <w:r w:rsidR="009E300C" w:rsidRPr="00733BAA">
        <w:rPr>
          <w:rFonts w:ascii="Arial Narrow" w:hAnsi="Arial Narrow" w:cs="Arial Narrow"/>
          <w:sz w:val="22"/>
          <w:szCs w:val="22"/>
          <w:lang w:val="lv-LV"/>
        </w:rPr>
        <w:t>4</w:t>
      </w:r>
      <w:r w:rsidRPr="00733BAA">
        <w:rPr>
          <w:rFonts w:ascii="Arial Narrow" w:hAnsi="Arial Narrow" w:cs="Arial Narrow"/>
          <w:sz w:val="22"/>
          <w:szCs w:val="22"/>
          <w:lang w:val="lv-LV"/>
        </w:rPr>
        <w:t>.punktā noteiktajos kritērijos. Ja arī šajos apakšpunktos vairāki projektu pieteikumi ir ieguvuši vienādu punktu skaitu, Komisija</w:t>
      </w:r>
      <w:r w:rsidR="00A3407A" w:rsidRPr="00733BAA">
        <w:rPr>
          <w:rFonts w:ascii="Arial Narrow" w:hAnsi="Arial Narrow" w:cs="Arial Narrow"/>
          <w:sz w:val="22"/>
          <w:szCs w:val="22"/>
          <w:lang w:val="lv-LV"/>
        </w:rPr>
        <w:t>,</w:t>
      </w:r>
      <w:r w:rsidRPr="00733BAA">
        <w:rPr>
          <w:rFonts w:ascii="Arial Narrow" w:hAnsi="Arial Narrow" w:cs="Arial Narrow"/>
          <w:sz w:val="22"/>
          <w:szCs w:val="22"/>
          <w:lang w:val="lv-LV"/>
        </w:rPr>
        <w:t xml:space="preserve"> atkārtoti izvērtējot vienādi novērtētos projektus, pieņem lēmumu, kuram projekta pieteikumam tiek dota priekšroka. Pārējie projektu pieteikumi, kuriem nepietiek finansējums, tiek noraidīti.</w:t>
      </w:r>
    </w:p>
    <w:p w14:paraId="239E18BB" w14:textId="191BDE28" w:rsidR="00F60C67" w:rsidRPr="00733BAA" w:rsidRDefault="00F60C67" w:rsidP="00733BAA">
      <w:pPr>
        <w:numPr>
          <w:ilvl w:val="1"/>
          <w:numId w:val="7"/>
        </w:numPr>
        <w:jc w:val="both"/>
        <w:rPr>
          <w:rFonts w:ascii="Arial Narrow" w:hAnsi="Arial Narrow" w:cs="Arial Narrow"/>
          <w:sz w:val="22"/>
          <w:szCs w:val="22"/>
          <w:lang w:val="lv-LV"/>
        </w:rPr>
      </w:pPr>
      <w:r w:rsidRPr="00733BAA">
        <w:rPr>
          <w:rFonts w:ascii="Arial Narrow" w:hAnsi="Arial Narrow" w:cs="Arial Narrow"/>
          <w:sz w:val="22"/>
          <w:szCs w:val="22"/>
          <w:lang w:val="lv-LV"/>
        </w:rPr>
        <w:t>Komisija sniedz atzinumu VKKF padomei par līdzekļu piešķiršanu.</w:t>
      </w:r>
    </w:p>
    <w:p w14:paraId="03278B90" w14:textId="77777777" w:rsidR="00F60C67" w:rsidRPr="00733BAA" w:rsidRDefault="00F60C67" w:rsidP="00733BAA">
      <w:pPr>
        <w:numPr>
          <w:ilvl w:val="1"/>
          <w:numId w:val="7"/>
        </w:numPr>
        <w:jc w:val="both"/>
        <w:rPr>
          <w:rFonts w:ascii="Arial Narrow" w:hAnsi="Arial Narrow" w:cs="Arial Narrow"/>
          <w:sz w:val="22"/>
          <w:szCs w:val="22"/>
          <w:lang w:val="lv-LV"/>
        </w:rPr>
      </w:pPr>
      <w:r w:rsidRPr="00733BAA">
        <w:rPr>
          <w:rFonts w:ascii="Arial Narrow" w:hAnsi="Arial Narrow" w:cs="Arial Narrow"/>
          <w:sz w:val="22"/>
          <w:szCs w:val="22"/>
          <w:lang w:val="lv-LV"/>
        </w:rPr>
        <w:t>VKKF padome pieņem lēmumu par fonda līdzekļu sadali mērķprogrammai iesniegto projektu īstenošanai.</w:t>
      </w:r>
    </w:p>
    <w:p w14:paraId="0B9FA266" w14:textId="77777777" w:rsidR="008D179D" w:rsidRPr="00733BAA" w:rsidRDefault="008D179D" w:rsidP="00733BAA">
      <w:pPr>
        <w:ind w:left="851"/>
        <w:jc w:val="both"/>
        <w:rPr>
          <w:rFonts w:ascii="Arial Narrow" w:hAnsi="Arial Narrow" w:cs="Arial Narrow"/>
          <w:sz w:val="22"/>
          <w:szCs w:val="22"/>
          <w:lang w:val="lv-LV"/>
        </w:rPr>
      </w:pPr>
    </w:p>
    <w:p w14:paraId="0625DBA1" w14:textId="77777777" w:rsidR="008D179D" w:rsidRPr="00733BAA" w:rsidRDefault="008D179D" w:rsidP="00733BAA">
      <w:pPr>
        <w:numPr>
          <w:ilvl w:val="0"/>
          <w:numId w:val="7"/>
        </w:numPr>
        <w:ind w:left="426" w:hanging="426"/>
        <w:jc w:val="both"/>
        <w:rPr>
          <w:rFonts w:ascii="Arial Narrow" w:hAnsi="Arial Narrow" w:cs="Arial Narrow"/>
          <w:b/>
          <w:sz w:val="22"/>
          <w:szCs w:val="22"/>
          <w:lang w:val="lv-LV"/>
        </w:rPr>
      </w:pPr>
      <w:r w:rsidRPr="00733BAA">
        <w:rPr>
          <w:rFonts w:ascii="Arial Narrow" w:hAnsi="Arial Narrow" w:cs="Arial Narrow"/>
          <w:b/>
          <w:bCs/>
          <w:sz w:val="22"/>
          <w:szCs w:val="22"/>
          <w:u w:val="single"/>
          <w:lang w:val="lv-LV"/>
        </w:rPr>
        <w:t>Projekta pieteicēja tiesības un pienākumi.</w:t>
      </w:r>
    </w:p>
    <w:p w14:paraId="75676848" w14:textId="77777777" w:rsidR="00C00D92" w:rsidRPr="00733BAA" w:rsidRDefault="00C00D92" w:rsidP="00733BAA">
      <w:pPr>
        <w:pStyle w:val="Standard"/>
        <w:widowControl w:val="0"/>
        <w:numPr>
          <w:ilvl w:val="1"/>
          <w:numId w:val="7"/>
        </w:numPr>
        <w:autoSpaceDN w:val="0"/>
        <w:spacing w:after="0" w:line="240" w:lineRule="auto"/>
        <w:ind w:left="426" w:hanging="426"/>
        <w:jc w:val="both"/>
        <w:rPr>
          <w:rFonts w:ascii="Arial Narrow" w:eastAsia="Times New Roman" w:hAnsi="Arial Narrow" w:cs="Arial Narrow"/>
          <w:lang w:eastAsia="lv-LV"/>
        </w:rPr>
      </w:pPr>
      <w:r w:rsidRPr="00733BAA">
        <w:rPr>
          <w:rFonts w:ascii="Arial Narrow" w:hAnsi="Arial Narrow" w:cs="Arial Narrow"/>
          <w:lang w:eastAsia="lv-LV"/>
        </w:rPr>
        <w:t>Projekta pieteicējs pēc apstiprinātā konkursa termiņa beigām iesniegtajā projekta pieteikumā nevar veikt izmaiņas.</w:t>
      </w:r>
    </w:p>
    <w:p w14:paraId="1B188639" w14:textId="77777777" w:rsidR="000D6B4E" w:rsidRPr="00733BAA" w:rsidRDefault="008D179D" w:rsidP="00733BAA">
      <w:pPr>
        <w:numPr>
          <w:ilvl w:val="1"/>
          <w:numId w:val="7"/>
        </w:numPr>
        <w:ind w:left="426" w:hanging="426"/>
        <w:jc w:val="both"/>
        <w:rPr>
          <w:rFonts w:ascii="Arial Narrow" w:hAnsi="Arial Narrow" w:cs="Arial Narrow"/>
          <w:sz w:val="22"/>
          <w:szCs w:val="22"/>
          <w:lang w:val="lv-LV"/>
        </w:rPr>
      </w:pPr>
      <w:r w:rsidRPr="00733BAA">
        <w:rPr>
          <w:rFonts w:ascii="Arial Narrow" w:hAnsi="Arial Narrow" w:cs="Arial Narrow"/>
          <w:sz w:val="22"/>
          <w:szCs w:val="22"/>
          <w:lang w:val="lv-LV"/>
        </w:rPr>
        <w:t>Ja iesniegtais projekts saņem VKKF finansējumu, projekta pieteicējam ir pienākums pēc VKKF darbinieku pieprasījuma sniegt visu ar projekta īstenošanu saistīto informāciju, lai VKKF varētu novērtēt projekta realizācijas kvalitāti un finanšu līdzekļu izmantošanas efektivitāti un lietderību.</w:t>
      </w:r>
    </w:p>
    <w:p w14:paraId="16E1FA1F" w14:textId="77777777" w:rsidR="00800AC4" w:rsidRPr="00733BAA" w:rsidRDefault="00800AC4" w:rsidP="00733BAA">
      <w:pPr>
        <w:pStyle w:val="Standard"/>
        <w:widowControl w:val="0"/>
        <w:numPr>
          <w:ilvl w:val="1"/>
          <w:numId w:val="7"/>
        </w:numPr>
        <w:autoSpaceDN w:val="0"/>
        <w:spacing w:after="0" w:line="240" w:lineRule="auto"/>
        <w:ind w:left="426" w:hanging="426"/>
        <w:jc w:val="both"/>
        <w:rPr>
          <w:rFonts w:ascii="Arial Narrow" w:hAnsi="Arial Narrow" w:cs="Arial Narrow"/>
          <w:lang w:eastAsia="lv-LV"/>
        </w:rPr>
      </w:pPr>
      <w:r w:rsidRPr="00733BAA">
        <w:rPr>
          <w:rFonts w:ascii="Arial Narrow" w:hAnsi="Arial Narrow"/>
          <w:color w:val="000000"/>
        </w:rPr>
        <w:t>Ja iesniegtais projekts saņem VKKF finansējumu, projekta pieteicējam ir pienākums visos projekta publicitātes un mārketinga materiālos izmantot VKKF logo un visos publiskos paziņojumos (t.sk. sociālos tīklos) jāietver atsauce uz VKKF kā projekta finansētāju.</w:t>
      </w:r>
    </w:p>
    <w:p w14:paraId="764540B0" w14:textId="77777777" w:rsidR="008D179D" w:rsidRPr="00733BAA" w:rsidRDefault="008D179D" w:rsidP="00733BAA">
      <w:pPr>
        <w:numPr>
          <w:ilvl w:val="1"/>
          <w:numId w:val="7"/>
        </w:numPr>
        <w:ind w:left="426" w:hanging="426"/>
        <w:jc w:val="both"/>
        <w:rPr>
          <w:rFonts w:ascii="Arial Narrow" w:hAnsi="Arial Narrow" w:cs="Arial Narrow"/>
          <w:sz w:val="22"/>
          <w:szCs w:val="22"/>
          <w:lang w:val="lv-LV"/>
        </w:rPr>
      </w:pPr>
      <w:r w:rsidRPr="00733BAA">
        <w:rPr>
          <w:rFonts w:ascii="Arial Narrow" w:hAnsi="Arial Narrow"/>
          <w:sz w:val="22"/>
          <w:szCs w:val="22"/>
          <w:lang w:val="lv-LV" w:eastAsia="lv-LV"/>
        </w:rPr>
        <w:t xml:space="preserve">Persona, kura iesniedz </w:t>
      </w:r>
      <w:r w:rsidRPr="00733BAA">
        <w:rPr>
          <w:rFonts w:ascii="Arial Narrow" w:hAnsi="Arial Narrow"/>
          <w:sz w:val="22"/>
          <w:szCs w:val="22"/>
          <w:shd w:val="clear" w:color="auto" w:fill="FFFFFF"/>
          <w:lang w:val="lv-LV" w:eastAsia="lv-LV"/>
        </w:rPr>
        <w:t>projekta pieteikumu finanšu līdzekļu saņemšanai, ir iepazinusies ar šo Nolikumu un piekrīt visiem projektu konkursa noteikumiem, apņemas ievērot tos pilnībā, uzņemas atbildību par Nolikumā minēto prasību izpildi, kā arī ir atbildīga par projektu pieteikumā</w:t>
      </w:r>
      <w:r w:rsidRPr="00733BAA">
        <w:rPr>
          <w:rFonts w:ascii="Arial Narrow" w:hAnsi="Arial Narrow"/>
          <w:sz w:val="22"/>
          <w:szCs w:val="22"/>
          <w:lang w:val="lv-LV" w:eastAsia="lv-LV"/>
        </w:rPr>
        <w:t xml:space="preserve"> norādīto ziņu patiesumu.</w:t>
      </w:r>
    </w:p>
    <w:p w14:paraId="59CFA070" w14:textId="77777777" w:rsidR="008D179D" w:rsidRPr="00733BAA" w:rsidRDefault="008D179D" w:rsidP="00733BAA">
      <w:pPr>
        <w:tabs>
          <w:tab w:val="left" w:pos="426"/>
        </w:tabs>
        <w:jc w:val="both"/>
        <w:rPr>
          <w:rFonts w:ascii="Arial Narrow" w:hAnsi="Arial Narrow" w:cs="Arial Narrow"/>
          <w:b/>
          <w:bCs/>
          <w:sz w:val="22"/>
          <w:szCs w:val="22"/>
          <w:lang w:val="lv-LV"/>
        </w:rPr>
      </w:pPr>
    </w:p>
    <w:p w14:paraId="0D4AD650" w14:textId="77777777" w:rsidR="008D179D" w:rsidRPr="00733BAA" w:rsidRDefault="008D179D" w:rsidP="00733BAA">
      <w:pPr>
        <w:numPr>
          <w:ilvl w:val="0"/>
          <w:numId w:val="7"/>
        </w:numPr>
        <w:ind w:left="426" w:hanging="426"/>
        <w:jc w:val="both"/>
        <w:rPr>
          <w:rFonts w:ascii="Arial Narrow" w:hAnsi="Arial Narrow" w:cs="Arial Narrow"/>
          <w:sz w:val="22"/>
          <w:szCs w:val="22"/>
          <w:lang w:val="lv-LV"/>
        </w:rPr>
      </w:pPr>
      <w:r w:rsidRPr="00733BAA">
        <w:rPr>
          <w:rFonts w:ascii="Arial Narrow" w:hAnsi="Arial Narrow" w:cs="Arial Narrow"/>
          <w:b/>
          <w:bCs/>
          <w:sz w:val="22"/>
          <w:szCs w:val="22"/>
          <w:u w:val="single"/>
          <w:lang w:val="lv-LV"/>
        </w:rPr>
        <w:t>Konkursa rezultāti.</w:t>
      </w:r>
    </w:p>
    <w:p w14:paraId="0B0C6494" w14:textId="77777777" w:rsidR="0029589D" w:rsidRPr="00733BAA" w:rsidRDefault="008D179D" w:rsidP="00733BAA">
      <w:pPr>
        <w:numPr>
          <w:ilvl w:val="1"/>
          <w:numId w:val="7"/>
        </w:numPr>
        <w:ind w:left="426" w:hanging="426"/>
        <w:jc w:val="both"/>
        <w:rPr>
          <w:rFonts w:ascii="Arial Narrow" w:hAnsi="Arial Narrow" w:cs="Arial Narrow"/>
          <w:sz w:val="22"/>
          <w:szCs w:val="22"/>
          <w:lang w:val="lv-LV"/>
        </w:rPr>
      </w:pPr>
      <w:r w:rsidRPr="00733BAA">
        <w:rPr>
          <w:rFonts w:ascii="Arial Narrow" w:hAnsi="Arial Narrow" w:cs="Arial Narrow"/>
          <w:sz w:val="22"/>
          <w:szCs w:val="22"/>
          <w:lang w:val="lv-LV"/>
        </w:rPr>
        <w:t xml:space="preserve">Atbildi par konkursa rezultātiem projekta pieteicējam nosūta </w:t>
      </w:r>
      <w:r w:rsidR="0029589D" w:rsidRPr="00733BAA">
        <w:rPr>
          <w:rFonts w:ascii="Arial Narrow" w:hAnsi="Arial Narrow" w:cs="Arial"/>
          <w:sz w:val="22"/>
          <w:szCs w:val="22"/>
          <w:shd w:val="clear" w:color="auto" w:fill="FFFFFF"/>
          <w:lang w:val="lv-LV"/>
        </w:rPr>
        <w:t>uz projekta pieteikumā norādīto e-pasta adresi pēc konkursa noslēguma.</w:t>
      </w:r>
    </w:p>
    <w:p w14:paraId="757B2701" w14:textId="77777777" w:rsidR="008D179D" w:rsidRPr="00733BAA" w:rsidRDefault="008D179D" w:rsidP="00733BAA">
      <w:pPr>
        <w:numPr>
          <w:ilvl w:val="1"/>
          <w:numId w:val="7"/>
        </w:numPr>
        <w:ind w:left="426" w:hanging="426"/>
        <w:jc w:val="both"/>
        <w:rPr>
          <w:rFonts w:ascii="Arial Narrow" w:hAnsi="Arial Narrow" w:cs="Arial Narrow"/>
          <w:color w:val="000000"/>
          <w:sz w:val="22"/>
          <w:szCs w:val="22"/>
          <w:lang w:val="lv-LV"/>
        </w:rPr>
      </w:pPr>
      <w:r w:rsidRPr="00733BAA">
        <w:rPr>
          <w:rFonts w:ascii="Arial Narrow" w:hAnsi="Arial Narrow" w:cs="Arial Narrow"/>
          <w:sz w:val="22"/>
          <w:szCs w:val="22"/>
          <w:lang w:val="lv-LV"/>
        </w:rPr>
        <w:t>Finansēto projektu saraksti tiek publicēti Latvijas Republikas oficiālajā izdevumā „Latvijas Vēs</w:t>
      </w:r>
      <w:r w:rsidR="00503D8C" w:rsidRPr="00733BAA">
        <w:rPr>
          <w:rFonts w:ascii="Arial Narrow" w:hAnsi="Arial Narrow" w:cs="Arial Narrow"/>
          <w:sz w:val="22"/>
          <w:szCs w:val="22"/>
          <w:lang w:val="lv-LV"/>
        </w:rPr>
        <w:t xml:space="preserve">tnesis”, ar tiem var iepazīties </w:t>
      </w:r>
      <w:r w:rsidRPr="00733BAA">
        <w:rPr>
          <w:rFonts w:ascii="Arial Narrow" w:hAnsi="Arial Narrow" w:cs="Arial Narrow"/>
          <w:sz w:val="22"/>
          <w:szCs w:val="22"/>
          <w:lang w:val="lv-LV"/>
        </w:rPr>
        <w:t xml:space="preserve">arī VKKF mājaslapā </w:t>
      </w:r>
      <w:r w:rsidR="00A206B4" w:rsidRPr="00733BAA">
        <w:rPr>
          <w:rFonts w:ascii="Arial Narrow" w:hAnsi="Arial Narrow" w:cs="Arial Narrow"/>
          <w:sz w:val="22"/>
          <w:szCs w:val="22"/>
          <w:lang w:val="lv-LV"/>
        </w:rPr>
        <w:t>(www.vkkf.lv</w:t>
      </w:r>
      <w:r w:rsidR="00A206B4" w:rsidRPr="00733BAA">
        <w:rPr>
          <w:rStyle w:val="Hyperlink"/>
          <w:rFonts w:ascii="Arial Narrow" w:hAnsi="Arial Narrow" w:cs="Arial Narrow"/>
          <w:color w:val="auto"/>
          <w:sz w:val="22"/>
          <w:szCs w:val="22"/>
          <w:u w:val="none"/>
          <w:lang w:val="lv-LV"/>
        </w:rPr>
        <w:t>)</w:t>
      </w:r>
      <w:r w:rsidRPr="00733BAA">
        <w:rPr>
          <w:rFonts w:ascii="Arial Narrow" w:hAnsi="Arial Narrow" w:cs="Arial Narrow"/>
          <w:sz w:val="22"/>
          <w:szCs w:val="22"/>
          <w:lang w:val="lv-LV"/>
        </w:rPr>
        <w:t>.</w:t>
      </w:r>
    </w:p>
    <w:p w14:paraId="66587C57" w14:textId="77777777" w:rsidR="00247DFE" w:rsidRPr="00733BAA" w:rsidRDefault="008D179D" w:rsidP="00733BAA">
      <w:pPr>
        <w:numPr>
          <w:ilvl w:val="1"/>
          <w:numId w:val="7"/>
        </w:numPr>
        <w:ind w:left="426" w:hanging="426"/>
        <w:jc w:val="both"/>
        <w:rPr>
          <w:rFonts w:ascii="Arial Narrow" w:hAnsi="Arial Narrow" w:cs="Arial Narrow"/>
          <w:sz w:val="22"/>
          <w:szCs w:val="22"/>
          <w:lang w:val="lv-LV"/>
        </w:rPr>
      </w:pPr>
      <w:r w:rsidRPr="00733BAA">
        <w:rPr>
          <w:rFonts w:ascii="Arial Narrow" w:hAnsi="Arial Narrow" w:cs="Arial Narrow"/>
          <w:sz w:val="22"/>
          <w:szCs w:val="22"/>
          <w:lang w:val="lv-LV"/>
        </w:rPr>
        <w:t xml:space="preserve">Finansējuma saņēmējam ir jānoslēdz finansējuma līgums par VKKF padomes piešķirtā finansējuma saņemšanu. </w:t>
      </w:r>
      <w:r w:rsidRPr="00733BAA">
        <w:rPr>
          <w:rFonts w:ascii="Arial Narrow" w:hAnsi="Arial Narrow" w:cs="Calibri"/>
          <w:sz w:val="22"/>
          <w:szCs w:val="22"/>
          <w:lang w:val="lv-LV"/>
        </w:rPr>
        <w:t>Finansējuma saņēmējs – juridiska persona, slēdzot līgumu ar VKKF, iesniedz precizētu projekta finansēšanas tāmi.</w:t>
      </w:r>
    </w:p>
    <w:p w14:paraId="109435C5" w14:textId="28768852" w:rsidR="008D179D" w:rsidRPr="00733BAA" w:rsidRDefault="008D179D" w:rsidP="00733BAA">
      <w:pPr>
        <w:ind w:left="426"/>
        <w:jc w:val="both"/>
        <w:rPr>
          <w:rFonts w:ascii="Arial Narrow" w:hAnsi="Arial Narrow" w:cs="Arial Narrow"/>
          <w:sz w:val="22"/>
          <w:szCs w:val="22"/>
          <w:lang w:val="lv-LV"/>
        </w:rPr>
      </w:pPr>
      <w:r w:rsidRPr="00733BAA">
        <w:rPr>
          <w:rFonts w:ascii="Arial Narrow" w:hAnsi="Arial Narrow" w:cs="Calibri"/>
          <w:sz w:val="22"/>
          <w:szCs w:val="22"/>
          <w:lang w:val="lv-LV"/>
        </w:rPr>
        <w:t>Tāmē drīkst būt uzrādītas tikai projekta pieteikumā norādītās pozīcijas ne lielākā apmērā par projekta pieteikumā pieprasīto finansējuma apjomu, ja VKKF nozares ekspertu komisija, izskatot projektu, nav norādījusi piešķīrumu konkrētām tāmes pozīcijām. Finansējums var tikt izmaksāts divos maksājumos, otrais maksājums tiks veikts tikai pēc starpatskaites saņemšanas par pārskaitītajiem līdzekļiem.</w:t>
      </w:r>
    </w:p>
    <w:p w14:paraId="20DF8954" w14:textId="77777777" w:rsidR="008D179D" w:rsidRPr="00733BAA" w:rsidRDefault="008D179D" w:rsidP="00733BAA">
      <w:pPr>
        <w:numPr>
          <w:ilvl w:val="1"/>
          <w:numId w:val="7"/>
        </w:numPr>
        <w:ind w:left="426" w:hanging="426"/>
        <w:jc w:val="both"/>
        <w:rPr>
          <w:rFonts w:ascii="Arial Narrow" w:hAnsi="Arial Narrow" w:cs="Arial Narrow"/>
          <w:sz w:val="22"/>
          <w:szCs w:val="22"/>
          <w:lang w:val="lv-LV"/>
        </w:rPr>
      </w:pPr>
      <w:r w:rsidRPr="00733BAA">
        <w:rPr>
          <w:rFonts w:ascii="Arial Narrow" w:hAnsi="Arial Narrow" w:cs="Arial Narrow"/>
          <w:sz w:val="22"/>
          <w:szCs w:val="22"/>
          <w:lang w:val="lv-LV"/>
        </w:rPr>
        <w:t>Finansējuma saņēmējam līgums ar VKKF par finansējuma piešķiršanu jānoslēdz VKKF noteiktajos termiņos. Par iespējamo līgumslēgšanas laiku projekta pieteicējs tiek informēts rakstiski, vienlaicīgi ar atbildi par konkursa rezultātiem. Ja līgums netiek noslēgts minētajā termiņā, VKKF padome var lemt par piešķirtā finansējuma anulēšanu.</w:t>
      </w:r>
    </w:p>
    <w:p w14:paraId="3AA42F49" w14:textId="77777777" w:rsidR="00794B1B" w:rsidRPr="00733BAA" w:rsidRDefault="00484E28" w:rsidP="00733BAA">
      <w:pPr>
        <w:widowControl w:val="0"/>
        <w:autoSpaceDE w:val="0"/>
        <w:ind w:right="-1"/>
        <w:jc w:val="right"/>
        <w:rPr>
          <w:rFonts w:ascii="Arial Narrow" w:hAnsi="Arial Narrow" w:cs="Arial Narrow"/>
          <w:sz w:val="18"/>
          <w:szCs w:val="18"/>
          <w:lang w:val="lv-LV"/>
        </w:rPr>
      </w:pPr>
      <w:r w:rsidRPr="00733BAA">
        <w:rPr>
          <w:rFonts w:ascii="Arial Narrow" w:hAnsi="Arial Narrow" w:cs="Arial Narrow"/>
          <w:sz w:val="18"/>
          <w:szCs w:val="18"/>
          <w:lang w:val="lv-LV"/>
        </w:rPr>
        <w:tab/>
      </w:r>
    </w:p>
    <w:p w14:paraId="47B6E035" w14:textId="77777777" w:rsidR="00794B1B" w:rsidRPr="00733BAA" w:rsidRDefault="00794B1B" w:rsidP="00733BAA">
      <w:pPr>
        <w:widowControl w:val="0"/>
        <w:autoSpaceDE w:val="0"/>
        <w:ind w:right="-1"/>
        <w:jc w:val="right"/>
        <w:rPr>
          <w:rFonts w:ascii="Arial Narrow" w:hAnsi="Arial Narrow" w:cs="Arial Narrow"/>
          <w:sz w:val="18"/>
          <w:szCs w:val="18"/>
          <w:lang w:val="lv-LV"/>
        </w:rPr>
      </w:pPr>
    </w:p>
    <w:p w14:paraId="4DC41F2E" w14:textId="77777777" w:rsidR="00F73150" w:rsidRPr="00733BAA" w:rsidRDefault="00F73150" w:rsidP="00733BAA">
      <w:pPr>
        <w:widowControl w:val="0"/>
        <w:autoSpaceDE w:val="0"/>
        <w:ind w:right="-1"/>
        <w:jc w:val="right"/>
        <w:rPr>
          <w:rFonts w:ascii="Arial Narrow" w:hAnsi="Arial Narrow" w:cs="Arial Narrow"/>
          <w:sz w:val="18"/>
          <w:szCs w:val="18"/>
          <w:lang w:val="lv-LV"/>
        </w:rPr>
        <w:sectPr w:rsidR="00F73150" w:rsidRPr="00733BAA" w:rsidSect="00CF3B7B">
          <w:footerReference w:type="default" r:id="rId10"/>
          <w:pgSz w:w="11906" w:h="16838"/>
          <w:pgMar w:top="709" w:right="707" w:bottom="709" w:left="1418" w:header="720" w:footer="211" w:gutter="0"/>
          <w:cols w:space="720"/>
          <w:docGrid w:linePitch="360"/>
        </w:sectPr>
      </w:pPr>
    </w:p>
    <w:p w14:paraId="311C004D" w14:textId="77777777" w:rsidR="00B20A92" w:rsidRPr="00733BAA" w:rsidRDefault="00B20A92" w:rsidP="00733BAA">
      <w:pPr>
        <w:pStyle w:val="Heading1"/>
        <w:jc w:val="right"/>
        <w:rPr>
          <w:rFonts w:ascii="Arial Narrow" w:hAnsi="Arial Narrow" w:cs="Times New Roman"/>
          <w:color w:val="7B7B7B"/>
          <w:sz w:val="12"/>
          <w:szCs w:val="12"/>
          <w:lang w:eastAsia="lv-LV"/>
        </w:rPr>
      </w:pPr>
      <w:r w:rsidRPr="00733BAA">
        <w:rPr>
          <w:rFonts w:ascii="Arial Narrow" w:hAnsi="Arial Narrow" w:cs="Times New Roman"/>
          <w:color w:val="7B7B7B"/>
          <w:sz w:val="12"/>
          <w:szCs w:val="12"/>
          <w:lang w:eastAsia="lv-LV"/>
        </w:rPr>
        <w:t xml:space="preserve">MP “KULTŪRAS RADOŠO REZIDENČU ATBALSTS” </w:t>
      </w:r>
    </w:p>
    <w:p w14:paraId="1A4453EE" w14:textId="77777777" w:rsidR="00B20A92" w:rsidRPr="00733BAA" w:rsidRDefault="00B20A92" w:rsidP="00733BAA">
      <w:pPr>
        <w:keepNext/>
        <w:suppressAutoHyphens w:val="0"/>
        <w:autoSpaceDE w:val="0"/>
        <w:ind w:left="-142" w:right="142"/>
        <w:jc w:val="right"/>
        <w:outlineLvl w:val="0"/>
        <w:rPr>
          <w:rFonts w:ascii="Arial Narrow" w:hAnsi="Arial Narrow"/>
          <w:b/>
          <w:color w:val="7B7B7B"/>
          <w:sz w:val="12"/>
          <w:szCs w:val="12"/>
          <w:lang w:val="lv-LV" w:eastAsia="lv-LV"/>
        </w:rPr>
      </w:pPr>
      <w:r w:rsidRPr="00733BAA">
        <w:rPr>
          <w:rFonts w:ascii="Arial Narrow" w:hAnsi="Arial Narrow"/>
          <w:b/>
          <w:color w:val="7B7B7B"/>
          <w:sz w:val="12"/>
          <w:szCs w:val="12"/>
          <w:lang w:val="lv-LV" w:eastAsia="lv-LV"/>
        </w:rPr>
        <w:t>nolikuma 1.pielikums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2"/>
      </w:tblGrid>
      <w:tr w:rsidR="00B20A92" w:rsidRPr="00CF3B7B" w14:paraId="2917CA5E" w14:textId="77777777" w:rsidTr="00E32E96">
        <w:tc>
          <w:tcPr>
            <w:tcW w:w="16170" w:type="dxa"/>
            <w:shd w:val="clear" w:color="auto" w:fill="auto"/>
          </w:tcPr>
          <w:p w14:paraId="12AF71C9" w14:textId="77777777" w:rsidR="001F783E" w:rsidRPr="00733BAA" w:rsidRDefault="001F783E" w:rsidP="00733BAA">
            <w:pPr>
              <w:suppressAutoHyphens w:val="0"/>
              <w:jc w:val="center"/>
              <w:rPr>
                <w:rFonts w:ascii="Arial Narrow" w:hAnsi="Arial Narrow" w:cs="Calibri"/>
                <w:b/>
                <w:bCs/>
                <w:color w:val="000000"/>
                <w:sz w:val="28"/>
                <w:szCs w:val="28"/>
                <w:lang w:val="lv-LV" w:eastAsia="lv-LV"/>
              </w:rPr>
            </w:pPr>
            <w:r w:rsidRPr="00733BAA">
              <w:rPr>
                <w:rFonts w:ascii="Arial Narrow" w:hAnsi="Arial Narrow" w:cs="Calibri"/>
                <w:b/>
                <w:bCs/>
                <w:color w:val="000000"/>
                <w:sz w:val="28"/>
                <w:szCs w:val="28"/>
                <w:lang w:val="lv-LV" w:eastAsia="lv-LV"/>
              </w:rPr>
              <w:t>APLIECINĀJUMS</w:t>
            </w:r>
          </w:p>
          <w:p w14:paraId="4A548FA7" w14:textId="6FACE03E" w:rsidR="00B20A92" w:rsidRPr="00733BAA" w:rsidRDefault="001F783E" w:rsidP="00733BAA">
            <w:pPr>
              <w:suppressAutoHyphens w:val="0"/>
              <w:jc w:val="center"/>
              <w:rPr>
                <w:rFonts w:ascii="Arial Narrow" w:hAnsi="Arial Narrow" w:cs="Calibri"/>
                <w:b/>
                <w:bCs/>
                <w:color w:val="000000"/>
                <w:sz w:val="22"/>
                <w:szCs w:val="22"/>
                <w:lang w:val="lv-LV" w:eastAsia="lv-LV"/>
              </w:rPr>
            </w:pPr>
            <w:r w:rsidRPr="00733BAA">
              <w:rPr>
                <w:rFonts w:ascii="Arial Narrow" w:hAnsi="Arial Narrow" w:cs="Calibri"/>
                <w:b/>
                <w:bCs/>
                <w:color w:val="000000"/>
                <w:sz w:val="22"/>
                <w:szCs w:val="22"/>
                <w:lang w:val="lv-LV" w:eastAsia="lv-LV"/>
              </w:rPr>
              <w:t>Mērķprogramma „Kultūras radošo rezidenču atbalsts”</w:t>
            </w:r>
          </w:p>
        </w:tc>
      </w:tr>
    </w:tbl>
    <w:p w14:paraId="10BB43AE" w14:textId="77777777" w:rsidR="00B20A92" w:rsidRPr="00733BAA" w:rsidRDefault="00B20A92" w:rsidP="00733BAA">
      <w:pPr>
        <w:rPr>
          <w:lang w:val="fr-FR"/>
        </w:rPr>
      </w:pPr>
    </w:p>
    <w:tbl>
      <w:tblPr>
        <w:tblW w:w="92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65"/>
        <w:gridCol w:w="5580"/>
        <w:gridCol w:w="469"/>
      </w:tblGrid>
      <w:tr w:rsidR="00204FC8" w:rsidRPr="00733BAA" w14:paraId="7E90D4FF" w14:textId="77777777" w:rsidTr="00C7320A">
        <w:trPr>
          <w:gridAfter w:val="1"/>
          <w:wAfter w:w="469" w:type="dxa"/>
          <w:trHeight w:val="555"/>
        </w:trPr>
        <w:tc>
          <w:tcPr>
            <w:tcW w:w="3165" w:type="dxa"/>
            <w:tcBorders>
              <w:top w:val="nil"/>
              <w:left w:val="nil"/>
              <w:bottom w:val="nil"/>
              <w:right w:val="nil"/>
            </w:tcBorders>
            <w:hideMark/>
          </w:tcPr>
          <w:p w14:paraId="2820B018" w14:textId="77777777" w:rsidR="00204FC8" w:rsidRPr="00733BAA" w:rsidRDefault="00204FC8" w:rsidP="00733BAA">
            <w:pPr>
              <w:spacing w:line="276" w:lineRule="auto"/>
              <w:textAlignment w:val="baseline"/>
              <w:rPr>
                <w:rFonts w:ascii="Arial Narrow" w:hAnsi="Arial Narrow"/>
                <w:sz w:val="24"/>
                <w:szCs w:val="24"/>
                <w:lang w:val="lv-LV"/>
              </w:rPr>
            </w:pPr>
            <w:r w:rsidRPr="00733BAA">
              <w:rPr>
                <w:rFonts w:ascii="Arial Narrow" w:hAnsi="Arial Narrow"/>
                <w:sz w:val="24"/>
                <w:szCs w:val="24"/>
                <w:lang w:val="lv-LV"/>
              </w:rPr>
              <w:t> </w:t>
            </w:r>
          </w:p>
          <w:p w14:paraId="09105287" w14:textId="77777777" w:rsidR="00204FC8" w:rsidRPr="00733BAA" w:rsidRDefault="00204FC8" w:rsidP="00733BAA">
            <w:pPr>
              <w:spacing w:line="276" w:lineRule="auto"/>
              <w:textAlignment w:val="baseline"/>
              <w:rPr>
                <w:rFonts w:ascii="Arial Narrow" w:hAnsi="Arial Narrow"/>
                <w:sz w:val="24"/>
                <w:szCs w:val="24"/>
                <w:lang w:val="lv-LV"/>
              </w:rPr>
            </w:pPr>
            <w:r w:rsidRPr="00733BAA">
              <w:rPr>
                <w:rFonts w:ascii="Arial Narrow" w:hAnsi="Arial Narrow"/>
                <w:sz w:val="24"/>
                <w:szCs w:val="24"/>
                <w:lang w:val="lv-LV"/>
              </w:rPr>
              <w:t> </w:t>
            </w:r>
          </w:p>
          <w:p w14:paraId="523AB54C" w14:textId="77777777" w:rsidR="00204FC8" w:rsidRPr="00733BAA" w:rsidRDefault="00204FC8" w:rsidP="00733BAA">
            <w:pPr>
              <w:spacing w:line="276" w:lineRule="auto"/>
              <w:textAlignment w:val="baseline"/>
              <w:rPr>
                <w:rFonts w:ascii="Arial Narrow" w:hAnsi="Arial Narrow"/>
                <w:sz w:val="24"/>
                <w:szCs w:val="24"/>
                <w:lang w:val="lv-LV"/>
              </w:rPr>
            </w:pPr>
            <w:r w:rsidRPr="00733BAA">
              <w:rPr>
                <w:rFonts w:ascii="Arial Narrow" w:hAnsi="Arial Narrow"/>
                <w:sz w:val="24"/>
                <w:szCs w:val="24"/>
                <w:lang w:val="lv-LV"/>
              </w:rPr>
              <w:t>Es, projekta pieteicēja</w:t>
            </w:r>
          </w:p>
        </w:tc>
        <w:tc>
          <w:tcPr>
            <w:tcW w:w="5580" w:type="dxa"/>
            <w:tcBorders>
              <w:top w:val="nil"/>
              <w:left w:val="nil"/>
              <w:bottom w:val="single" w:sz="6" w:space="0" w:color="auto"/>
              <w:right w:val="nil"/>
            </w:tcBorders>
            <w:hideMark/>
          </w:tcPr>
          <w:p w14:paraId="3149FD8D" w14:textId="77777777" w:rsidR="00204FC8" w:rsidRPr="00733BAA" w:rsidRDefault="00204FC8" w:rsidP="00733BAA">
            <w:pPr>
              <w:spacing w:line="276" w:lineRule="auto"/>
              <w:textAlignment w:val="baseline"/>
              <w:rPr>
                <w:rFonts w:ascii="Arial Narrow" w:hAnsi="Arial Narrow"/>
                <w:sz w:val="24"/>
                <w:szCs w:val="24"/>
                <w:lang w:val="lv-LV"/>
              </w:rPr>
            </w:pPr>
            <w:r w:rsidRPr="00733BAA">
              <w:rPr>
                <w:rFonts w:ascii="Arial Narrow" w:hAnsi="Arial Narrow"/>
                <w:sz w:val="24"/>
                <w:szCs w:val="24"/>
                <w:lang w:val="lv-LV"/>
              </w:rPr>
              <w:t> </w:t>
            </w:r>
          </w:p>
        </w:tc>
      </w:tr>
      <w:tr w:rsidR="00204FC8" w:rsidRPr="00733BAA" w14:paraId="23761708" w14:textId="77777777" w:rsidTr="00C7320A">
        <w:trPr>
          <w:gridAfter w:val="1"/>
          <w:wAfter w:w="469" w:type="dxa"/>
          <w:trHeight w:val="300"/>
        </w:trPr>
        <w:tc>
          <w:tcPr>
            <w:tcW w:w="3165" w:type="dxa"/>
            <w:tcBorders>
              <w:top w:val="nil"/>
              <w:left w:val="nil"/>
              <w:bottom w:val="nil"/>
              <w:right w:val="nil"/>
            </w:tcBorders>
            <w:hideMark/>
          </w:tcPr>
          <w:p w14:paraId="1548457B" w14:textId="77777777" w:rsidR="00204FC8" w:rsidRPr="00733BAA" w:rsidRDefault="00204FC8" w:rsidP="00733BAA">
            <w:pPr>
              <w:spacing w:line="276" w:lineRule="auto"/>
              <w:jc w:val="both"/>
              <w:textAlignment w:val="baseline"/>
              <w:rPr>
                <w:rFonts w:ascii="Arial Narrow" w:hAnsi="Arial Narrow"/>
                <w:sz w:val="24"/>
                <w:szCs w:val="24"/>
                <w:lang w:val="lv-LV"/>
              </w:rPr>
            </w:pPr>
            <w:r w:rsidRPr="00733BAA">
              <w:rPr>
                <w:rFonts w:ascii="Arial Narrow" w:hAnsi="Arial Narrow"/>
                <w:sz w:val="24"/>
                <w:szCs w:val="24"/>
                <w:lang w:val="lv-LV"/>
              </w:rPr>
              <w:t> </w:t>
            </w:r>
          </w:p>
        </w:tc>
        <w:tc>
          <w:tcPr>
            <w:tcW w:w="5580" w:type="dxa"/>
            <w:tcBorders>
              <w:top w:val="single" w:sz="6" w:space="0" w:color="auto"/>
              <w:left w:val="nil"/>
              <w:bottom w:val="nil"/>
              <w:right w:val="nil"/>
            </w:tcBorders>
            <w:hideMark/>
          </w:tcPr>
          <w:p w14:paraId="109E497E" w14:textId="77777777" w:rsidR="00204FC8" w:rsidRPr="00733BAA" w:rsidRDefault="00204FC8" w:rsidP="00733BAA">
            <w:pPr>
              <w:spacing w:line="276" w:lineRule="auto"/>
              <w:jc w:val="center"/>
              <w:textAlignment w:val="baseline"/>
              <w:rPr>
                <w:rFonts w:ascii="Arial Narrow" w:hAnsi="Arial Narrow"/>
                <w:sz w:val="24"/>
                <w:szCs w:val="24"/>
                <w:lang w:val="lv-LV"/>
              </w:rPr>
            </w:pPr>
            <w:r w:rsidRPr="00733BAA">
              <w:rPr>
                <w:rFonts w:ascii="Arial Narrow" w:hAnsi="Arial Narrow"/>
                <w:i/>
                <w:iCs/>
                <w:sz w:val="24"/>
                <w:szCs w:val="24"/>
                <w:lang w:val="lv-LV"/>
              </w:rPr>
              <w:t>projekta pieteicēja nosaukums</w:t>
            </w:r>
            <w:r w:rsidRPr="00733BAA">
              <w:rPr>
                <w:rFonts w:ascii="Arial Narrow" w:hAnsi="Arial Narrow"/>
                <w:sz w:val="24"/>
                <w:szCs w:val="24"/>
                <w:lang w:val="lv-LV"/>
              </w:rPr>
              <w:t> </w:t>
            </w:r>
          </w:p>
        </w:tc>
      </w:tr>
      <w:tr w:rsidR="00204FC8" w:rsidRPr="00733BAA" w14:paraId="60EC4621" w14:textId="77777777" w:rsidTr="00C7320A">
        <w:trPr>
          <w:gridAfter w:val="1"/>
          <w:wAfter w:w="469" w:type="dxa"/>
          <w:trHeight w:val="300"/>
        </w:trPr>
        <w:tc>
          <w:tcPr>
            <w:tcW w:w="3165" w:type="dxa"/>
            <w:tcBorders>
              <w:top w:val="nil"/>
              <w:left w:val="nil"/>
              <w:bottom w:val="nil"/>
              <w:right w:val="nil"/>
            </w:tcBorders>
            <w:hideMark/>
          </w:tcPr>
          <w:p w14:paraId="045E407D" w14:textId="77777777" w:rsidR="00204FC8" w:rsidRPr="00733BAA" w:rsidRDefault="00204FC8" w:rsidP="00733BAA">
            <w:pPr>
              <w:spacing w:line="276" w:lineRule="auto"/>
              <w:jc w:val="both"/>
              <w:textAlignment w:val="baseline"/>
              <w:rPr>
                <w:rFonts w:ascii="Arial Narrow" w:hAnsi="Arial Narrow"/>
                <w:sz w:val="24"/>
                <w:szCs w:val="24"/>
                <w:lang w:val="lv-LV"/>
              </w:rPr>
            </w:pPr>
            <w:r w:rsidRPr="00733BAA">
              <w:rPr>
                <w:rFonts w:ascii="Arial Narrow" w:hAnsi="Arial Narrow"/>
                <w:sz w:val="24"/>
                <w:szCs w:val="24"/>
                <w:lang w:val="lv-LV"/>
              </w:rPr>
              <w:t>atbildīgā amatpersona, </w:t>
            </w:r>
          </w:p>
        </w:tc>
        <w:tc>
          <w:tcPr>
            <w:tcW w:w="5580" w:type="dxa"/>
            <w:tcBorders>
              <w:top w:val="nil"/>
              <w:left w:val="nil"/>
              <w:bottom w:val="single" w:sz="6" w:space="0" w:color="auto"/>
              <w:right w:val="nil"/>
            </w:tcBorders>
            <w:hideMark/>
          </w:tcPr>
          <w:p w14:paraId="2EDC9FD4" w14:textId="77777777" w:rsidR="00204FC8" w:rsidRPr="00733BAA" w:rsidRDefault="00204FC8" w:rsidP="00733BAA">
            <w:pPr>
              <w:spacing w:line="276" w:lineRule="auto"/>
              <w:jc w:val="right"/>
              <w:textAlignment w:val="baseline"/>
              <w:rPr>
                <w:rFonts w:ascii="Arial Narrow" w:hAnsi="Arial Narrow"/>
                <w:sz w:val="24"/>
                <w:szCs w:val="24"/>
                <w:lang w:val="lv-LV"/>
              </w:rPr>
            </w:pPr>
            <w:r w:rsidRPr="00733BAA">
              <w:rPr>
                <w:rFonts w:ascii="Arial Narrow" w:hAnsi="Arial Narrow"/>
                <w:sz w:val="24"/>
                <w:szCs w:val="24"/>
                <w:lang w:val="lv-LV"/>
              </w:rPr>
              <w:t> </w:t>
            </w:r>
          </w:p>
        </w:tc>
      </w:tr>
      <w:tr w:rsidR="00204FC8" w:rsidRPr="00733BAA" w14:paraId="0E7351DB" w14:textId="77777777" w:rsidTr="00C7320A">
        <w:trPr>
          <w:gridAfter w:val="1"/>
          <w:wAfter w:w="469" w:type="dxa"/>
          <w:trHeight w:val="300"/>
        </w:trPr>
        <w:tc>
          <w:tcPr>
            <w:tcW w:w="3165" w:type="dxa"/>
            <w:tcBorders>
              <w:top w:val="nil"/>
              <w:left w:val="nil"/>
              <w:bottom w:val="nil"/>
              <w:right w:val="nil"/>
            </w:tcBorders>
            <w:hideMark/>
          </w:tcPr>
          <w:p w14:paraId="634B5014" w14:textId="77777777" w:rsidR="00204FC8" w:rsidRPr="00733BAA" w:rsidRDefault="00204FC8" w:rsidP="00733BAA">
            <w:pPr>
              <w:spacing w:line="276" w:lineRule="auto"/>
              <w:jc w:val="both"/>
              <w:textAlignment w:val="baseline"/>
              <w:rPr>
                <w:rFonts w:ascii="Arial Narrow" w:hAnsi="Arial Narrow"/>
                <w:sz w:val="24"/>
                <w:szCs w:val="24"/>
                <w:lang w:val="lv-LV"/>
              </w:rPr>
            </w:pPr>
            <w:r w:rsidRPr="00733BAA">
              <w:rPr>
                <w:rFonts w:ascii="Arial Narrow" w:hAnsi="Arial Narrow"/>
                <w:sz w:val="24"/>
                <w:szCs w:val="24"/>
                <w:lang w:val="lv-LV"/>
              </w:rPr>
              <w:t> </w:t>
            </w:r>
          </w:p>
        </w:tc>
        <w:tc>
          <w:tcPr>
            <w:tcW w:w="5580" w:type="dxa"/>
            <w:tcBorders>
              <w:top w:val="single" w:sz="6" w:space="0" w:color="auto"/>
              <w:left w:val="nil"/>
              <w:bottom w:val="nil"/>
              <w:right w:val="nil"/>
            </w:tcBorders>
            <w:hideMark/>
          </w:tcPr>
          <w:p w14:paraId="5B4C0547" w14:textId="77777777" w:rsidR="00204FC8" w:rsidRPr="00733BAA" w:rsidRDefault="00204FC8" w:rsidP="00733BAA">
            <w:pPr>
              <w:spacing w:line="276" w:lineRule="auto"/>
              <w:jc w:val="center"/>
              <w:textAlignment w:val="baseline"/>
              <w:rPr>
                <w:rFonts w:ascii="Arial Narrow" w:hAnsi="Arial Narrow"/>
                <w:sz w:val="24"/>
                <w:szCs w:val="24"/>
                <w:lang w:val="lv-LV"/>
              </w:rPr>
            </w:pPr>
            <w:r w:rsidRPr="00733BAA">
              <w:rPr>
                <w:rFonts w:ascii="Arial Narrow" w:hAnsi="Arial Narrow"/>
                <w:i/>
                <w:iCs/>
                <w:sz w:val="24"/>
                <w:szCs w:val="24"/>
                <w:lang w:val="lv-LV"/>
              </w:rPr>
              <w:t>vārds, uzvārds</w:t>
            </w:r>
            <w:r w:rsidRPr="00733BAA">
              <w:rPr>
                <w:rFonts w:ascii="Arial Narrow" w:hAnsi="Arial Narrow"/>
                <w:sz w:val="24"/>
                <w:szCs w:val="24"/>
                <w:lang w:val="lv-LV"/>
              </w:rPr>
              <w:t> </w:t>
            </w:r>
          </w:p>
        </w:tc>
      </w:tr>
      <w:tr w:rsidR="00204FC8" w:rsidRPr="00733BAA" w14:paraId="2933CD7C" w14:textId="77777777" w:rsidTr="00C7320A">
        <w:trPr>
          <w:gridAfter w:val="1"/>
          <w:wAfter w:w="469" w:type="dxa"/>
          <w:trHeight w:val="300"/>
        </w:trPr>
        <w:tc>
          <w:tcPr>
            <w:tcW w:w="3165" w:type="dxa"/>
            <w:tcBorders>
              <w:top w:val="nil"/>
              <w:left w:val="nil"/>
              <w:bottom w:val="nil"/>
              <w:right w:val="nil"/>
            </w:tcBorders>
            <w:hideMark/>
          </w:tcPr>
          <w:p w14:paraId="791808F6" w14:textId="77777777" w:rsidR="00204FC8" w:rsidRPr="00733BAA" w:rsidRDefault="00204FC8" w:rsidP="00733BAA">
            <w:pPr>
              <w:spacing w:line="276" w:lineRule="auto"/>
              <w:jc w:val="both"/>
              <w:textAlignment w:val="baseline"/>
              <w:rPr>
                <w:rFonts w:ascii="Arial Narrow" w:hAnsi="Arial Narrow"/>
                <w:sz w:val="24"/>
                <w:szCs w:val="24"/>
                <w:lang w:val="lv-LV"/>
              </w:rPr>
            </w:pPr>
            <w:r w:rsidRPr="00733BAA">
              <w:rPr>
                <w:rFonts w:ascii="Arial Narrow" w:hAnsi="Arial Narrow"/>
                <w:sz w:val="24"/>
                <w:szCs w:val="24"/>
                <w:lang w:val="lv-LV"/>
              </w:rPr>
              <w:t> </w:t>
            </w:r>
          </w:p>
        </w:tc>
        <w:tc>
          <w:tcPr>
            <w:tcW w:w="5580" w:type="dxa"/>
            <w:tcBorders>
              <w:top w:val="nil"/>
              <w:left w:val="nil"/>
              <w:bottom w:val="single" w:sz="6" w:space="0" w:color="auto"/>
              <w:right w:val="nil"/>
            </w:tcBorders>
            <w:hideMark/>
          </w:tcPr>
          <w:p w14:paraId="2A1CAD5F" w14:textId="77777777" w:rsidR="00204FC8" w:rsidRPr="00733BAA" w:rsidRDefault="00204FC8" w:rsidP="00733BAA">
            <w:pPr>
              <w:spacing w:line="276" w:lineRule="auto"/>
              <w:jc w:val="right"/>
              <w:textAlignment w:val="baseline"/>
              <w:rPr>
                <w:rFonts w:ascii="Arial Narrow" w:hAnsi="Arial Narrow"/>
                <w:sz w:val="24"/>
                <w:szCs w:val="24"/>
                <w:lang w:val="lv-LV"/>
              </w:rPr>
            </w:pPr>
            <w:r w:rsidRPr="00733BAA">
              <w:rPr>
                <w:rFonts w:ascii="Arial Narrow" w:hAnsi="Arial Narrow"/>
                <w:sz w:val="24"/>
                <w:szCs w:val="24"/>
                <w:lang w:val="lv-LV"/>
              </w:rPr>
              <w:t> </w:t>
            </w:r>
          </w:p>
        </w:tc>
      </w:tr>
      <w:tr w:rsidR="00204FC8" w:rsidRPr="00733BAA" w14:paraId="639F9CB5" w14:textId="77777777" w:rsidTr="00C7320A">
        <w:trPr>
          <w:gridAfter w:val="1"/>
          <w:wAfter w:w="469" w:type="dxa"/>
          <w:trHeight w:val="300"/>
        </w:trPr>
        <w:tc>
          <w:tcPr>
            <w:tcW w:w="3165" w:type="dxa"/>
            <w:tcBorders>
              <w:top w:val="nil"/>
              <w:left w:val="nil"/>
              <w:bottom w:val="nil"/>
              <w:right w:val="nil"/>
            </w:tcBorders>
            <w:hideMark/>
          </w:tcPr>
          <w:p w14:paraId="435EDBD3" w14:textId="77777777" w:rsidR="00204FC8" w:rsidRPr="00733BAA" w:rsidRDefault="00204FC8" w:rsidP="00733BAA">
            <w:pPr>
              <w:spacing w:line="276" w:lineRule="auto"/>
              <w:jc w:val="both"/>
              <w:textAlignment w:val="baseline"/>
              <w:rPr>
                <w:rFonts w:ascii="Arial Narrow" w:hAnsi="Arial Narrow"/>
                <w:sz w:val="24"/>
                <w:szCs w:val="24"/>
                <w:lang w:val="lv-LV"/>
              </w:rPr>
            </w:pPr>
            <w:r w:rsidRPr="00733BAA">
              <w:rPr>
                <w:rFonts w:ascii="Arial Narrow" w:hAnsi="Arial Narrow"/>
                <w:sz w:val="24"/>
                <w:szCs w:val="24"/>
                <w:lang w:val="lv-LV"/>
              </w:rPr>
              <w:t> </w:t>
            </w:r>
          </w:p>
        </w:tc>
        <w:tc>
          <w:tcPr>
            <w:tcW w:w="5580" w:type="dxa"/>
            <w:tcBorders>
              <w:top w:val="single" w:sz="6" w:space="0" w:color="auto"/>
              <w:left w:val="nil"/>
              <w:bottom w:val="nil"/>
              <w:right w:val="nil"/>
            </w:tcBorders>
            <w:hideMark/>
          </w:tcPr>
          <w:p w14:paraId="2923F5F6" w14:textId="77777777" w:rsidR="00204FC8" w:rsidRPr="00733BAA" w:rsidRDefault="00204FC8" w:rsidP="00733BAA">
            <w:pPr>
              <w:spacing w:line="276" w:lineRule="auto"/>
              <w:jc w:val="center"/>
              <w:textAlignment w:val="baseline"/>
              <w:rPr>
                <w:rFonts w:ascii="Arial Narrow" w:hAnsi="Arial Narrow"/>
                <w:sz w:val="24"/>
                <w:szCs w:val="24"/>
                <w:lang w:val="lv-LV"/>
              </w:rPr>
            </w:pPr>
            <w:r w:rsidRPr="00733BAA">
              <w:rPr>
                <w:rFonts w:ascii="Arial Narrow" w:hAnsi="Arial Narrow"/>
                <w:i/>
                <w:iCs/>
                <w:sz w:val="24"/>
                <w:szCs w:val="24"/>
                <w:lang w:val="lv-LV"/>
              </w:rPr>
              <w:t>amata nosaukums</w:t>
            </w:r>
            <w:r w:rsidRPr="00733BAA">
              <w:rPr>
                <w:rFonts w:ascii="Arial Narrow" w:hAnsi="Arial Narrow"/>
                <w:sz w:val="24"/>
                <w:szCs w:val="24"/>
                <w:lang w:val="lv-LV"/>
              </w:rPr>
              <w:t> </w:t>
            </w:r>
          </w:p>
        </w:tc>
      </w:tr>
      <w:tr w:rsidR="00204FC8" w:rsidRPr="00733BAA" w14:paraId="5AD4819D" w14:textId="77777777" w:rsidTr="00C7320A">
        <w:trPr>
          <w:trHeight w:val="555"/>
        </w:trPr>
        <w:tc>
          <w:tcPr>
            <w:tcW w:w="9214" w:type="dxa"/>
            <w:gridSpan w:val="3"/>
            <w:tcBorders>
              <w:top w:val="nil"/>
              <w:left w:val="nil"/>
              <w:bottom w:val="nil"/>
              <w:right w:val="nil"/>
            </w:tcBorders>
            <w:hideMark/>
          </w:tcPr>
          <w:p w14:paraId="7D4BAA63" w14:textId="77777777" w:rsidR="00204FC8" w:rsidRPr="00733BAA" w:rsidRDefault="00204FC8" w:rsidP="00733BAA">
            <w:pPr>
              <w:spacing w:line="276" w:lineRule="auto"/>
              <w:jc w:val="both"/>
              <w:textAlignment w:val="baseline"/>
              <w:rPr>
                <w:rFonts w:ascii="Arial Narrow" w:hAnsi="Arial Narrow"/>
                <w:b/>
                <w:bCs/>
                <w:sz w:val="28"/>
                <w:szCs w:val="28"/>
                <w:lang w:val="lv-LV"/>
              </w:rPr>
            </w:pPr>
            <w:r w:rsidRPr="00733BAA">
              <w:rPr>
                <w:rFonts w:ascii="Arial Narrow" w:hAnsi="Arial Narrow"/>
                <w:sz w:val="28"/>
                <w:szCs w:val="28"/>
                <w:lang w:val="lv-LV"/>
              </w:rPr>
              <w:t>ievērojot mērķprogrammas „Kultūras radošo rezidenču atbalsts” nolikuma (Nolikuma) nosacījumus</w:t>
            </w:r>
            <w:r w:rsidRPr="00733BAA">
              <w:rPr>
                <w:rFonts w:ascii="Arial Narrow" w:hAnsi="Arial Narrow"/>
                <w:b/>
                <w:bCs/>
                <w:sz w:val="28"/>
                <w:szCs w:val="28"/>
                <w:lang w:val="lv-LV"/>
              </w:rPr>
              <w:t xml:space="preserve">, ar parakstu apliecinu, ka </w:t>
            </w:r>
          </w:p>
        </w:tc>
      </w:tr>
    </w:tbl>
    <w:p w14:paraId="257D425F" w14:textId="77777777" w:rsidR="00204FC8" w:rsidRPr="00733BAA" w:rsidRDefault="00204FC8" w:rsidP="00733BAA">
      <w:pPr>
        <w:rPr>
          <w:lang w:val="lv-LV"/>
        </w:rPr>
      </w:pPr>
    </w:p>
    <w:p w14:paraId="51680449" w14:textId="77777777" w:rsidR="00204FC8" w:rsidRPr="00733BAA" w:rsidRDefault="00204FC8" w:rsidP="00733BAA">
      <w:pPr>
        <w:pStyle w:val="ListParagraph"/>
        <w:numPr>
          <w:ilvl w:val="0"/>
          <w:numId w:val="22"/>
        </w:numPr>
        <w:suppressAutoHyphens w:val="0"/>
        <w:ind w:right="574"/>
        <w:jc w:val="both"/>
        <w:rPr>
          <w:sz w:val="28"/>
          <w:szCs w:val="28"/>
          <w:lang w:val="lv-LV" w:eastAsia="en-US"/>
        </w:rPr>
      </w:pPr>
      <w:r w:rsidRPr="00733BAA">
        <w:rPr>
          <w:rFonts w:ascii="Arial Narrow" w:hAnsi="Arial Narrow"/>
          <w:b/>
          <w:bCs/>
          <w:color w:val="000000"/>
          <w:sz w:val="28"/>
          <w:szCs w:val="28"/>
          <w:lang w:val="lv-LV" w:eastAsia="en-US"/>
        </w:rPr>
        <w:t>projekta pieteicējs atbilst Nolikuma 2.2.2. punkta nosacījumiem</w:t>
      </w:r>
      <w:r w:rsidRPr="00733BAA">
        <w:rPr>
          <w:rFonts w:ascii="Arial Narrow" w:hAnsi="Arial Narrow"/>
          <w:color w:val="000000"/>
          <w:sz w:val="28"/>
          <w:szCs w:val="28"/>
          <w:lang w:val="lv-LV" w:eastAsia="en-US"/>
        </w:rPr>
        <w:t xml:space="preserve"> (</w:t>
      </w:r>
      <w:r w:rsidRPr="00733BAA">
        <w:rPr>
          <w:rFonts w:ascii="Arial Narrow" w:hAnsi="Arial Narrow"/>
          <w:i/>
          <w:iCs/>
          <w:color w:val="000000"/>
          <w:sz w:val="28"/>
          <w:szCs w:val="28"/>
          <w:lang w:val="lv-LV" w:eastAsia="en-US"/>
        </w:rPr>
        <w:t>statūtos vai nolikumā kā darbības veids ir noteikta ar kultūru vai mākslu saistīta darbība, projekta pieteicēja īpašumā vai valdījumā ir atbilstošas telpas un personāls, lai nodrošinātu rezidentu uzņemšanu un izmitināšanu</w:t>
      </w:r>
      <w:r w:rsidRPr="00733BAA">
        <w:rPr>
          <w:rFonts w:ascii="Arial Narrow" w:hAnsi="Arial Narrow"/>
          <w:color w:val="000000"/>
          <w:sz w:val="28"/>
          <w:szCs w:val="28"/>
          <w:lang w:val="lv-LV" w:eastAsia="en-US"/>
        </w:rPr>
        <w:t>);</w:t>
      </w:r>
    </w:p>
    <w:p w14:paraId="1E795331" w14:textId="77777777" w:rsidR="00204FC8" w:rsidRPr="00733BAA" w:rsidRDefault="00204FC8" w:rsidP="00733BAA">
      <w:pPr>
        <w:suppressAutoHyphens w:val="0"/>
        <w:rPr>
          <w:sz w:val="28"/>
          <w:szCs w:val="28"/>
          <w:lang w:val="lv-LV" w:eastAsia="en-US"/>
        </w:rPr>
      </w:pPr>
    </w:p>
    <w:p w14:paraId="2F793D24" w14:textId="559470E5" w:rsidR="00204FC8" w:rsidRPr="00733BAA" w:rsidRDefault="00204FC8" w:rsidP="00733BAA">
      <w:pPr>
        <w:pStyle w:val="ListParagraph"/>
        <w:numPr>
          <w:ilvl w:val="0"/>
          <w:numId w:val="22"/>
        </w:numPr>
        <w:suppressAutoHyphens w:val="0"/>
        <w:ind w:right="574"/>
        <w:jc w:val="both"/>
        <w:rPr>
          <w:sz w:val="28"/>
          <w:szCs w:val="28"/>
          <w:lang w:val="lv-LV" w:eastAsia="en-US"/>
        </w:rPr>
      </w:pPr>
      <w:r w:rsidRPr="00733BAA">
        <w:rPr>
          <w:rFonts w:ascii="Arial Narrow" w:hAnsi="Arial Narrow"/>
          <w:b/>
          <w:bCs/>
          <w:color w:val="000000"/>
          <w:sz w:val="28"/>
          <w:szCs w:val="28"/>
          <w:lang w:val="lv-LV" w:eastAsia="en-US"/>
        </w:rPr>
        <w:t>atbalsta gadījumā piešķirtais finansējums tiks izmantots tikai rezidences izdevumu segšanai, ievērojot Nolikuma 2.3.1.</w:t>
      </w:r>
      <w:r w:rsidR="00F94974">
        <w:rPr>
          <w:rFonts w:ascii="Arial Narrow" w:hAnsi="Arial Narrow"/>
          <w:b/>
          <w:bCs/>
          <w:color w:val="000000"/>
          <w:sz w:val="28"/>
          <w:szCs w:val="28"/>
          <w:lang w:val="lv-LV" w:eastAsia="en-US"/>
        </w:rPr>
        <w:t xml:space="preserve"> </w:t>
      </w:r>
      <w:r w:rsidRPr="00733BAA">
        <w:rPr>
          <w:rFonts w:ascii="Arial Narrow" w:hAnsi="Arial Narrow"/>
          <w:b/>
          <w:bCs/>
          <w:color w:val="000000"/>
          <w:sz w:val="28"/>
          <w:szCs w:val="28"/>
          <w:lang w:val="lv-LV" w:eastAsia="en-US"/>
        </w:rPr>
        <w:t>punkta nosacījumus</w:t>
      </w:r>
      <w:r w:rsidRPr="00733BAA">
        <w:rPr>
          <w:rFonts w:ascii="Arial Narrow" w:hAnsi="Arial Narrow"/>
          <w:color w:val="000000"/>
          <w:sz w:val="28"/>
          <w:szCs w:val="28"/>
          <w:lang w:val="lv-LV" w:eastAsia="en-US"/>
        </w:rPr>
        <w:t>;</w:t>
      </w:r>
    </w:p>
    <w:p w14:paraId="592B6CB6" w14:textId="77777777" w:rsidR="00204FC8" w:rsidRPr="00733BAA" w:rsidRDefault="00204FC8" w:rsidP="00733BAA">
      <w:pPr>
        <w:suppressAutoHyphens w:val="0"/>
        <w:ind w:left="720" w:right="574" w:firstLine="50"/>
        <w:jc w:val="both"/>
        <w:rPr>
          <w:sz w:val="28"/>
          <w:szCs w:val="28"/>
          <w:lang w:val="lv-LV" w:eastAsia="en-US"/>
        </w:rPr>
      </w:pPr>
    </w:p>
    <w:p w14:paraId="71F66BC3" w14:textId="77777777" w:rsidR="00204FC8" w:rsidRPr="00733BAA" w:rsidRDefault="00204FC8" w:rsidP="00733BAA">
      <w:pPr>
        <w:pStyle w:val="ListParagraph"/>
        <w:numPr>
          <w:ilvl w:val="0"/>
          <w:numId w:val="22"/>
        </w:numPr>
        <w:suppressAutoHyphens w:val="0"/>
        <w:ind w:right="574"/>
        <w:jc w:val="both"/>
        <w:rPr>
          <w:sz w:val="28"/>
          <w:szCs w:val="28"/>
          <w:lang w:val="lv-LV" w:eastAsia="en-US"/>
        </w:rPr>
      </w:pPr>
      <w:r w:rsidRPr="00733BAA">
        <w:rPr>
          <w:rFonts w:ascii="Arial Narrow" w:hAnsi="Arial Narrow"/>
          <w:b/>
          <w:bCs/>
          <w:color w:val="000000"/>
          <w:sz w:val="28"/>
          <w:szCs w:val="28"/>
          <w:lang w:val="lv-LV" w:eastAsia="en-US"/>
        </w:rPr>
        <w:t>ja mērķprogrammas projektu konkursā sniegtais atbalsts nebūs pietiekams visu ar projektu saistīto izmaksu segšanai, piesaistīšu papildu finansējumu no citiem finanšu avotiem</w:t>
      </w:r>
      <w:r w:rsidRPr="00733BAA">
        <w:rPr>
          <w:rFonts w:ascii="Arial Narrow" w:hAnsi="Arial Narrow"/>
          <w:color w:val="000000"/>
          <w:sz w:val="28"/>
          <w:szCs w:val="28"/>
          <w:lang w:val="lv-LV" w:eastAsia="en-US"/>
        </w:rPr>
        <w:t>;</w:t>
      </w:r>
    </w:p>
    <w:p w14:paraId="15911C64" w14:textId="77777777" w:rsidR="00204FC8" w:rsidRPr="00733BAA" w:rsidRDefault="00204FC8" w:rsidP="00733BAA">
      <w:pPr>
        <w:suppressAutoHyphens w:val="0"/>
        <w:ind w:right="574"/>
        <w:jc w:val="both"/>
        <w:rPr>
          <w:sz w:val="28"/>
          <w:szCs w:val="28"/>
          <w:lang w:val="lv-LV" w:eastAsia="en-US"/>
        </w:rPr>
      </w:pPr>
    </w:p>
    <w:p w14:paraId="7AFAE83D" w14:textId="77777777" w:rsidR="00204FC8" w:rsidRPr="00733BAA" w:rsidRDefault="00204FC8" w:rsidP="00733BAA">
      <w:pPr>
        <w:pStyle w:val="ListParagraph"/>
        <w:numPr>
          <w:ilvl w:val="0"/>
          <w:numId w:val="22"/>
        </w:numPr>
        <w:suppressAutoHyphens w:val="0"/>
        <w:ind w:right="574"/>
        <w:jc w:val="both"/>
        <w:rPr>
          <w:sz w:val="28"/>
          <w:szCs w:val="28"/>
          <w:lang w:val="lv-LV" w:eastAsia="en-US"/>
        </w:rPr>
      </w:pPr>
      <w:r w:rsidRPr="00733BAA">
        <w:rPr>
          <w:rFonts w:ascii="Arial Narrow" w:hAnsi="Arial Narrow"/>
          <w:b/>
          <w:bCs/>
          <w:color w:val="000000"/>
          <w:sz w:val="28"/>
          <w:szCs w:val="28"/>
          <w:lang w:val="lv-LV" w:eastAsia="en-US"/>
        </w:rPr>
        <w:t>projekta pieteikumā un pievienotajos dokumentos sniegtā informācija ir pilnīga un patiesa.</w:t>
      </w:r>
    </w:p>
    <w:p w14:paraId="06AC6A0B" w14:textId="77777777" w:rsidR="00204FC8" w:rsidRPr="00733BAA" w:rsidRDefault="00204FC8" w:rsidP="00733BAA">
      <w:pPr>
        <w:pStyle w:val="ListParagraph"/>
        <w:rPr>
          <w:sz w:val="28"/>
          <w:szCs w:val="28"/>
          <w:lang w:val="lv-LV" w:eastAsia="en-US"/>
        </w:rPr>
      </w:pPr>
    </w:p>
    <w:p w14:paraId="1F6CE178" w14:textId="77777777" w:rsidR="00204FC8" w:rsidRPr="00733BAA" w:rsidRDefault="00204FC8" w:rsidP="00733BAA">
      <w:pPr>
        <w:jc w:val="both"/>
        <w:textAlignment w:val="baseline"/>
        <w:rPr>
          <w:rFonts w:ascii="Arial Narrow" w:hAnsi="Arial Narrow" w:cs="Segoe UI"/>
          <w:color w:val="000000"/>
          <w:sz w:val="24"/>
          <w:szCs w:val="24"/>
          <w:lang w:val="lv-LV" w:eastAsia="lv-LV"/>
        </w:rPr>
      </w:pPr>
      <w:r w:rsidRPr="00733BAA">
        <w:rPr>
          <w:rFonts w:ascii="Arial Narrow" w:hAnsi="Arial Narrow"/>
          <w:color w:val="000000"/>
          <w:sz w:val="24"/>
          <w:szCs w:val="24"/>
          <w:lang w:val="lv-LV"/>
        </w:rPr>
        <w:t>Apzinos, ka gadījumā, ja tiks konstatēts, ka esmu apzināti vai nolaidības dēļ sniedzis nepatiesas ziņas, projekta pieteicējam tiks liegta iespēja saņemt atbalstu.</w:t>
      </w:r>
    </w:p>
    <w:p w14:paraId="2F127849" w14:textId="77777777" w:rsidR="00204FC8" w:rsidRPr="00733BAA" w:rsidRDefault="00204FC8" w:rsidP="00733BAA">
      <w:pPr>
        <w:textAlignment w:val="baseline"/>
        <w:rPr>
          <w:rFonts w:ascii="Segoe UI" w:hAnsi="Segoe UI" w:cs="Segoe UI"/>
          <w:color w:val="000000"/>
          <w:sz w:val="18"/>
          <w:szCs w:val="18"/>
          <w:lang w:val="lv-LV"/>
        </w:rPr>
      </w:pPr>
      <w:r w:rsidRPr="00733BAA">
        <w:rPr>
          <w:color w:val="000000"/>
          <w:sz w:val="22"/>
          <w:szCs w:val="22"/>
          <w:lang w:val="lv-LV"/>
        </w:rPr>
        <w:t> </w:t>
      </w:r>
    </w:p>
    <w:p w14:paraId="729D4B21" w14:textId="77777777" w:rsidR="00204FC8" w:rsidRPr="00733BAA" w:rsidRDefault="00204FC8" w:rsidP="00733BAA">
      <w:pPr>
        <w:textAlignment w:val="baseline"/>
        <w:rPr>
          <w:rFonts w:ascii="Segoe UI" w:hAnsi="Segoe UI" w:cs="Segoe UI"/>
          <w:color w:val="000000"/>
          <w:sz w:val="18"/>
          <w:szCs w:val="18"/>
          <w:lang w:val="lv-LV"/>
        </w:rPr>
      </w:pPr>
      <w:r w:rsidRPr="00733BAA">
        <w:rPr>
          <w:color w:val="000000"/>
          <w:lang w:val="lv-LV"/>
        </w:rPr>
        <w:t> </w:t>
      </w:r>
    </w:p>
    <w:tbl>
      <w:tblPr>
        <w:tblStyle w:val="TableGrid"/>
        <w:tblW w:w="9351" w:type="dxa"/>
        <w:tblLook w:val="04A0" w:firstRow="1" w:lastRow="0" w:firstColumn="1" w:lastColumn="0" w:noHBand="0" w:noVBand="1"/>
      </w:tblPr>
      <w:tblGrid>
        <w:gridCol w:w="9351"/>
      </w:tblGrid>
      <w:tr w:rsidR="00204FC8" w:rsidRPr="00CF3B7B" w14:paraId="2A647901" w14:textId="77777777" w:rsidTr="00C7320A">
        <w:tc>
          <w:tcPr>
            <w:tcW w:w="9351" w:type="dxa"/>
            <w:tcBorders>
              <w:top w:val="single" w:sz="4" w:space="0" w:color="auto"/>
              <w:left w:val="single" w:sz="4" w:space="0" w:color="auto"/>
              <w:bottom w:val="single" w:sz="4" w:space="0" w:color="auto"/>
              <w:right w:val="single" w:sz="4" w:space="0" w:color="auto"/>
            </w:tcBorders>
            <w:hideMark/>
          </w:tcPr>
          <w:p w14:paraId="17581D30" w14:textId="77777777" w:rsidR="00204FC8" w:rsidRPr="00D81BCE" w:rsidRDefault="00204FC8" w:rsidP="00733BAA">
            <w:pPr>
              <w:spacing w:before="240" w:after="240"/>
              <w:jc w:val="center"/>
              <w:rPr>
                <w:sz w:val="24"/>
                <w:szCs w:val="24"/>
                <w:lang w:val="lv-LV"/>
              </w:rPr>
            </w:pPr>
            <w:r w:rsidRPr="00733BAA">
              <w:rPr>
                <w:rFonts w:ascii="Arial Narrow" w:hAnsi="Arial Narrow"/>
                <w:sz w:val="22"/>
                <w:szCs w:val="22"/>
                <w:lang w:val="lv-LV"/>
              </w:rPr>
              <w:t>DOKUMENTS IR PARAKSTĪTS AR DROŠU ELEKTRONISKO PARAKSTU UN SATUR LAIKA ZĪMOGU</w:t>
            </w:r>
          </w:p>
        </w:tc>
      </w:tr>
    </w:tbl>
    <w:p w14:paraId="6B82E889" w14:textId="77777777" w:rsidR="00204FC8" w:rsidRPr="00D81BCE" w:rsidRDefault="00204FC8" w:rsidP="00733BAA">
      <w:pPr>
        <w:pStyle w:val="ListParagraph"/>
        <w:suppressAutoHyphens w:val="0"/>
        <w:ind w:right="574"/>
        <w:jc w:val="both"/>
        <w:rPr>
          <w:sz w:val="28"/>
          <w:szCs w:val="28"/>
          <w:lang w:val="lv-LV" w:eastAsia="en-US"/>
        </w:rPr>
      </w:pPr>
    </w:p>
    <w:p w14:paraId="453CE939" w14:textId="77777777" w:rsidR="00B20A92" w:rsidRDefault="00B20A92" w:rsidP="00733BAA">
      <w:pPr>
        <w:widowControl w:val="0"/>
        <w:autoSpaceDE w:val="0"/>
        <w:ind w:right="-1"/>
        <w:rPr>
          <w:rFonts w:ascii="Arial Narrow" w:hAnsi="Arial Narrow" w:cs="Arial Narrow"/>
          <w:sz w:val="18"/>
          <w:szCs w:val="18"/>
          <w:lang w:val="lv-LV"/>
        </w:rPr>
      </w:pPr>
    </w:p>
    <w:p w14:paraId="19DF5731" w14:textId="77777777" w:rsidR="00204FC8" w:rsidRPr="00B418D7" w:rsidRDefault="00204FC8" w:rsidP="00733BAA">
      <w:pPr>
        <w:widowControl w:val="0"/>
        <w:autoSpaceDE w:val="0"/>
        <w:ind w:right="-1"/>
        <w:rPr>
          <w:rFonts w:ascii="Arial Narrow" w:hAnsi="Arial Narrow" w:cs="Arial Narrow"/>
          <w:sz w:val="18"/>
          <w:szCs w:val="18"/>
          <w:lang w:val="lv-LV"/>
        </w:rPr>
      </w:pPr>
    </w:p>
    <w:p w14:paraId="11CF9300" w14:textId="77777777" w:rsidR="00794B1B" w:rsidRPr="00B418D7" w:rsidRDefault="00794B1B" w:rsidP="00733BAA">
      <w:pPr>
        <w:widowControl w:val="0"/>
        <w:autoSpaceDE w:val="0"/>
        <w:ind w:right="-1"/>
        <w:jc w:val="right"/>
        <w:rPr>
          <w:rFonts w:ascii="Arial Narrow" w:hAnsi="Arial Narrow" w:cs="Arial Narrow"/>
          <w:sz w:val="18"/>
          <w:szCs w:val="18"/>
          <w:lang w:val="lv-LV"/>
        </w:rPr>
      </w:pPr>
    </w:p>
    <w:sectPr w:rsidR="00794B1B" w:rsidRPr="00B418D7" w:rsidSect="001F783E">
      <w:pgSz w:w="11906" w:h="16838"/>
      <w:pgMar w:top="568" w:right="566" w:bottom="426" w:left="1418" w:header="720" w:footer="21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8B3C4" w14:textId="77777777" w:rsidR="000110B7" w:rsidRDefault="000110B7">
      <w:r>
        <w:separator/>
      </w:r>
    </w:p>
  </w:endnote>
  <w:endnote w:type="continuationSeparator" w:id="0">
    <w:p w14:paraId="706D2572" w14:textId="77777777" w:rsidR="000110B7" w:rsidRDefault="000110B7">
      <w:r>
        <w:continuationSeparator/>
      </w:r>
    </w:p>
  </w:endnote>
  <w:endnote w:type="continuationNotice" w:id="1">
    <w:p w14:paraId="614A2C1C" w14:textId="77777777" w:rsidR="000110B7" w:rsidRDefault="000110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F">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Narrow" w:hAnsi="Arial Narrow"/>
        <w:sz w:val="16"/>
        <w:szCs w:val="16"/>
      </w:rPr>
      <w:id w:val="-377629012"/>
      <w:docPartObj>
        <w:docPartGallery w:val="Page Numbers (Bottom of Page)"/>
        <w:docPartUnique/>
      </w:docPartObj>
    </w:sdtPr>
    <w:sdtEndPr>
      <w:rPr>
        <w:noProof/>
      </w:rPr>
    </w:sdtEndPr>
    <w:sdtContent>
      <w:p w14:paraId="6AC62DE3" w14:textId="29D412B3" w:rsidR="00CF3B7B" w:rsidRPr="00CF3B7B" w:rsidRDefault="00CF3B7B">
        <w:pPr>
          <w:pStyle w:val="Footer"/>
          <w:jc w:val="right"/>
          <w:rPr>
            <w:rFonts w:ascii="Arial Narrow" w:hAnsi="Arial Narrow"/>
            <w:sz w:val="16"/>
            <w:szCs w:val="16"/>
          </w:rPr>
        </w:pPr>
        <w:r w:rsidRPr="00CF3B7B">
          <w:rPr>
            <w:rFonts w:ascii="Arial Narrow" w:hAnsi="Arial Narrow"/>
            <w:sz w:val="16"/>
            <w:szCs w:val="16"/>
          </w:rPr>
          <w:fldChar w:fldCharType="begin"/>
        </w:r>
        <w:r w:rsidRPr="00CF3B7B">
          <w:rPr>
            <w:rFonts w:ascii="Arial Narrow" w:hAnsi="Arial Narrow"/>
            <w:sz w:val="16"/>
            <w:szCs w:val="16"/>
          </w:rPr>
          <w:instrText xml:space="preserve"> PAGE   \* MERGEFORMAT </w:instrText>
        </w:r>
        <w:r w:rsidRPr="00CF3B7B">
          <w:rPr>
            <w:rFonts w:ascii="Arial Narrow" w:hAnsi="Arial Narrow"/>
            <w:sz w:val="16"/>
            <w:szCs w:val="16"/>
          </w:rPr>
          <w:fldChar w:fldCharType="separate"/>
        </w:r>
        <w:r w:rsidRPr="00CF3B7B">
          <w:rPr>
            <w:rFonts w:ascii="Arial Narrow" w:hAnsi="Arial Narrow"/>
            <w:noProof/>
            <w:sz w:val="16"/>
            <w:szCs w:val="16"/>
          </w:rPr>
          <w:t>2</w:t>
        </w:r>
        <w:r w:rsidRPr="00CF3B7B">
          <w:rPr>
            <w:rFonts w:ascii="Arial Narrow" w:hAnsi="Arial Narrow"/>
            <w:noProof/>
            <w:sz w:val="16"/>
            <w:szCs w:val="16"/>
          </w:rPr>
          <w:fldChar w:fldCharType="end"/>
        </w:r>
      </w:p>
    </w:sdtContent>
  </w:sdt>
  <w:p w14:paraId="3A885730" w14:textId="3087F4C6" w:rsidR="009F4B68" w:rsidRDefault="009F4B68">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2874EB" w14:textId="77777777" w:rsidR="000110B7" w:rsidRDefault="000110B7">
      <w:r>
        <w:separator/>
      </w:r>
    </w:p>
  </w:footnote>
  <w:footnote w:type="continuationSeparator" w:id="0">
    <w:p w14:paraId="63D3A3C5" w14:textId="77777777" w:rsidR="000110B7" w:rsidRDefault="000110B7">
      <w:r>
        <w:continuationSeparator/>
      </w:r>
    </w:p>
  </w:footnote>
  <w:footnote w:type="continuationNotice" w:id="1">
    <w:p w14:paraId="0272F611" w14:textId="77777777" w:rsidR="000110B7" w:rsidRDefault="000110B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multilevel"/>
    <w:tmpl w:val="3A9CBE0A"/>
    <w:name w:val="WW8Num7"/>
    <w:lvl w:ilvl="0">
      <w:start w:val="1"/>
      <w:numFmt w:val="decimal"/>
      <w:lvlText w:val="%1."/>
      <w:lvlJc w:val="left"/>
      <w:pPr>
        <w:tabs>
          <w:tab w:val="num" w:pos="720"/>
        </w:tabs>
        <w:ind w:left="720" w:hanging="720"/>
      </w:pPr>
      <w:rPr>
        <w:rFonts w:ascii="Arial Narrow" w:hAnsi="Arial Narrow" w:cs="Arial Narrow" w:hint="default"/>
        <w:b/>
        <w:bCs/>
        <w:sz w:val="22"/>
        <w:szCs w:val="24"/>
        <w:lang w:val="lv-LV"/>
      </w:rPr>
    </w:lvl>
    <w:lvl w:ilvl="1">
      <w:start w:val="1"/>
      <w:numFmt w:val="decimal"/>
      <w:lvlText w:val="%1.%2."/>
      <w:lvlJc w:val="left"/>
      <w:pPr>
        <w:tabs>
          <w:tab w:val="num" w:pos="720"/>
        </w:tabs>
        <w:ind w:left="720" w:hanging="720"/>
      </w:pPr>
      <w:rPr>
        <w:rFonts w:ascii="Arial Narrow" w:hAnsi="Arial Narrow" w:cs="Arial Narrow" w:hint="default"/>
        <w:b w:val="0"/>
        <w:bCs/>
        <w:i w:val="0"/>
        <w:color w:val="000000"/>
        <w:sz w:val="22"/>
        <w:szCs w:val="20"/>
        <w:lang w:val="lv-LV"/>
      </w:rPr>
    </w:lvl>
    <w:lvl w:ilvl="2">
      <w:start w:val="1"/>
      <w:numFmt w:val="decimal"/>
      <w:lvlText w:val="%1.%2.%3."/>
      <w:lvlJc w:val="left"/>
      <w:pPr>
        <w:tabs>
          <w:tab w:val="num" w:pos="1003"/>
        </w:tabs>
        <w:ind w:left="1003" w:hanging="720"/>
      </w:pPr>
      <w:rPr>
        <w:rFonts w:ascii="Arial Narrow" w:eastAsia="SimSun" w:hAnsi="Arial Narrow" w:cs="Arial Narrow" w:hint="default"/>
        <w:b w:val="0"/>
        <w:bCs/>
        <w:i w:val="0"/>
        <w:lang w:val="lv-LV" w:eastAsia="zh-CN"/>
      </w:rPr>
    </w:lvl>
    <w:lvl w:ilvl="3">
      <w:start w:val="1"/>
      <w:numFmt w:val="decimal"/>
      <w:lvlText w:val="%1.%2.%3.%4."/>
      <w:lvlJc w:val="left"/>
      <w:pPr>
        <w:tabs>
          <w:tab w:val="num" w:pos="720"/>
        </w:tabs>
        <w:ind w:left="720" w:hanging="720"/>
      </w:pPr>
      <w:rPr>
        <w:rFonts w:ascii="Arial Narrow" w:eastAsia="SimSun" w:hAnsi="Arial Narrow" w:cs="Arial Narrow" w:hint="default"/>
        <w:b w:val="0"/>
        <w:bCs/>
        <w:i w:val="0"/>
        <w:lang w:val="lv-LV" w:eastAsia="zh-CN"/>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0000004"/>
    <w:multiLevelType w:val="multilevel"/>
    <w:tmpl w:val="00000004"/>
    <w:lvl w:ilvl="0">
      <w:start w:val="1"/>
      <w:numFmt w:val="decimal"/>
      <w:lvlText w:val="%1)"/>
      <w:lvlJc w:val="left"/>
      <w:pPr>
        <w:tabs>
          <w:tab w:val="num" w:pos="0"/>
        </w:tabs>
        <w:ind w:left="1069" w:hanging="360"/>
      </w:pPr>
      <w:rPr>
        <w:rFonts w:ascii="Arial Narrow" w:hAnsi="Arial Narrow" w:cs="Times New Roman"/>
        <w:sz w:val="20"/>
        <w:szCs w:val="20"/>
        <w:lang w:eastAsia="lv-LV"/>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3" w15:restartNumberingAfterBreak="0">
    <w:nsid w:val="040E3BFA"/>
    <w:multiLevelType w:val="hybridMultilevel"/>
    <w:tmpl w:val="5E5414A2"/>
    <w:lvl w:ilvl="0" w:tplc="86B8BE48">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4" w15:restartNumberingAfterBreak="0">
    <w:nsid w:val="13E6184A"/>
    <w:multiLevelType w:val="multilevel"/>
    <w:tmpl w:val="246A5B3A"/>
    <w:styleLink w:val="WW8Num1"/>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3.2.1"/>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51208A9"/>
    <w:multiLevelType w:val="multilevel"/>
    <w:tmpl w:val="F9248B4A"/>
    <w:styleLink w:val="WW8Num2"/>
    <w:lvl w:ilvl="0">
      <w:start w:val="4"/>
      <w:numFmt w:val="decimal"/>
      <w:lvlText w:val="%1."/>
      <w:lvlJc w:val="left"/>
      <w:pPr>
        <w:ind w:left="360" w:hanging="360"/>
      </w:pPr>
      <w:rPr>
        <w:rFonts w:ascii="Arial Narrow" w:hAnsi="Arial Narrow" w:cs="Arial Narrow"/>
        <w:bCs/>
        <w:sz w:val="22"/>
        <w:szCs w:val="22"/>
        <w:lang w:val="lv-LV"/>
      </w:rPr>
    </w:lvl>
    <w:lvl w:ilvl="1">
      <w:start w:val="3"/>
      <w:numFmt w:val="decimal"/>
      <w:lvlText w:val="%1.%2."/>
      <w:lvlJc w:val="left"/>
      <w:pPr>
        <w:ind w:left="502" w:hanging="360"/>
      </w:pPr>
      <w:rPr>
        <w:rFonts w:ascii="Arial Narrow" w:hAnsi="Arial Narrow" w:cs="Arial Narrow"/>
        <w:bCs/>
        <w:sz w:val="22"/>
        <w:szCs w:val="22"/>
        <w:lang w:val="lv-LV"/>
      </w:rPr>
    </w:lvl>
    <w:lvl w:ilvl="2">
      <w:start w:val="1"/>
      <w:numFmt w:val="decimal"/>
      <w:lvlText w:val="%1.%2.%3."/>
      <w:lvlJc w:val="left"/>
      <w:pPr>
        <w:ind w:left="1004" w:hanging="720"/>
      </w:pPr>
      <w:rPr>
        <w:rFonts w:ascii="Arial Narrow" w:hAnsi="Arial Narrow" w:cs="Arial Narrow"/>
        <w:bCs/>
        <w:sz w:val="22"/>
        <w:szCs w:val="22"/>
        <w:lang w:val="lv-LV"/>
      </w:rPr>
    </w:lvl>
    <w:lvl w:ilvl="3">
      <w:start w:val="1"/>
      <w:numFmt w:val="decimal"/>
      <w:lvlText w:val="%1.%2.%3.%4."/>
      <w:lvlJc w:val="left"/>
      <w:pPr>
        <w:ind w:left="1146" w:hanging="720"/>
      </w:pPr>
      <w:rPr>
        <w:rFonts w:ascii="Arial Narrow" w:hAnsi="Arial Narrow" w:cs="Arial Narrow"/>
        <w:bCs/>
        <w:sz w:val="22"/>
        <w:szCs w:val="22"/>
        <w:lang w:val="lv-LV"/>
      </w:rPr>
    </w:lvl>
    <w:lvl w:ilvl="4">
      <w:start w:val="1"/>
      <w:numFmt w:val="decimal"/>
      <w:lvlText w:val="%1.%2.%3.%4.%5."/>
      <w:lvlJc w:val="left"/>
      <w:pPr>
        <w:ind w:left="1648" w:hanging="1080"/>
      </w:pPr>
      <w:rPr>
        <w:rFonts w:ascii="Arial Narrow" w:hAnsi="Arial Narrow" w:cs="Arial Narrow"/>
        <w:bCs/>
        <w:sz w:val="22"/>
        <w:szCs w:val="22"/>
        <w:lang w:val="lv-LV"/>
      </w:rPr>
    </w:lvl>
    <w:lvl w:ilvl="5">
      <w:start w:val="1"/>
      <w:numFmt w:val="decimal"/>
      <w:lvlText w:val="%1.%2.%3.%4.%5.%6."/>
      <w:lvlJc w:val="left"/>
      <w:pPr>
        <w:ind w:left="1790" w:hanging="1080"/>
      </w:pPr>
      <w:rPr>
        <w:rFonts w:ascii="Arial Narrow" w:hAnsi="Arial Narrow" w:cs="Arial Narrow"/>
        <w:bCs/>
        <w:sz w:val="22"/>
        <w:szCs w:val="22"/>
        <w:lang w:val="lv-LV"/>
      </w:rPr>
    </w:lvl>
    <w:lvl w:ilvl="6">
      <w:start w:val="1"/>
      <w:numFmt w:val="decimal"/>
      <w:lvlText w:val="%1.%2.%3.%4.%5.%6.%7."/>
      <w:lvlJc w:val="left"/>
      <w:pPr>
        <w:ind w:left="1932" w:hanging="1080"/>
      </w:pPr>
      <w:rPr>
        <w:rFonts w:ascii="Arial Narrow" w:hAnsi="Arial Narrow" w:cs="Arial Narrow"/>
        <w:bCs/>
        <w:sz w:val="22"/>
        <w:szCs w:val="22"/>
        <w:lang w:val="lv-LV"/>
      </w:rPr>
    </w:lvl>
    <w:lvl w:ilvl="7">
      <w:start w:val="1"/>
      <w:numFmt w:val="decimal"/>
      <w:lvlText w:val="%1.%2.%3.%4.%5.%6.%7.%8."/>
      <w:lvlJc w:val="left"/>
      <w:pPr>
        <w:ind w:left="2434" w:hanging="1440"/>
      </w:pPr>
      <w:rPr>
        <w:rFonts w:ascii="Arial Narrow" w:hAnsi="Arial Narrow" w:cs="Arial Narrow"/>
        <w:bCs/>
        <w:sz w:val="22"/>
        <w:szCs w:val="22"/>
        <w:lang w:val="lv-LV"/>
      </w:rPr>
    </w:lvl>
    <w:lvl w:ilvl="8">
      <w:start w:val="1"/>
      <w:numFmt w:val="decimal"/>
      <w:lvlText w:val="%1.%2.%3.%4.%5.%6.%7.%8.%9."/>
      <w:lvlJc w:val="left"/>
      <w:pPr>
        <w:ind w:left="2576" w:hanging="1440"/>
      </w:pPr>
      <w:rPr>
        <w:rFonts w:ascii="Arial Narrow" w:hAnsi="Arial Narrow" w:cs="Arial Narrow"/>
        <w:bCs/>
        <w:sz w:val="22"/>
        <w:szCs w:val="22"/>
        <w:lang w:val="lv-LV"/>
      </w:rPr>
    </w:lvl>
  </w:abstractNum>
  <w:abstractNum w:abstractNumId="6" w15:restartNumberingAfterBreak="0">
    <w:nsid w:val="1600438A"/>
    <w:multiLevelType w:val="multilevel"/>
    <w:tmpl w:val="B07023C6"/>
    <w:lvl w:ilvl="0">
      <w:start w:val="2"/>
      <w:numFmt w:val="decimal"/>
      <w:lvlText w:val="%1."/>
      <w:lvlJc w:val="left"/>
      <w:pPr>
        <w:ind w:left="495" w:hanging="495"/>
      </w:pPr>
      <w:rPr>
        <w:rFonts w:hint="default"/>
        <w:b w:val="0"/>
      </w:rPr>
    </w:lvl>
    <w:lvl w:ilvl="1">
      <w:start w:val="4"/>
      <w:numFmt w:val="decimal"/>
      <w:lvlText w:val="%1.%2."/>
      <w:lvlJc w:val="left"/>
      <w:pPr>
        <w:ind w:left="849" w:hanging="495"/>
      </w:pPr>
      <w:rPr>
        <w:rFonts w:hint="default"/>
        <w:b w:val="0"/>
      </w:rPr>
    </w:lvl>
    <w:lvl w:ilvl="2">
      <w:start w:val="1"/>
      <w:numFmt w:val="decimal"/>
      <w:lvlText w:val="%1.%2.%3."/>
      <w:lvlJc w:val="left"/>
      <w:pPr>
        <w:ind w:left="1428" w:hanging="720"/>
      </w:pPr>
      <w:rPr>
        <w:rFonts w:hint="default"/>
        <w:b w:val="0"/>
      </w:rPr>
    </w:lvl>
    <w:lvl w:ilvl="3">
      <w:start w:val="1"/>
      <w:numFmt w:val="decimal"/>
      <w:lvlText w:val="%1.%2.%3.%4."/>
      <w:lvlJc w:val="left"/>
      <w:pPr>
        <w:ind w:left="1782" w:hanging="720"/>
      </w:pPr>
      <w:rPr>
        <w:rFonts w:hint="default"/>
        <w:b w:val="0"/>
      </w:rPr>
    </w:lvl>
    <w:lvl w:ilvl="4">
      <w:start w:val="1"/>
      <w:numFmt w:val="decimal"/>
      <w:lvlText w:val="%1.%2.%3.%4.%5."/>
      <w:lvlJc w:val="left"/>
      <w:pPr>
        <w:ind w:left="2496" w:hanging="1080"/>
      </w:pPr>
      <w:rPr>
        <w:rFonts w:hint="default"/>
        <w:b w:val="0"/>
      </w:rPr>
    </w:lvl>
    <w:lvl w:ilvl="5">
      <w:start w:val="1"/>
      <w:numFmt w:val="decimal"/>
      <w:lvlText w:val="%1.%2.%3.%4.%5.%6."/>
      <w:lvlJc w:val="left"/>
      <w:pPr>
        <w:ind w:left="2850" w:hanging="1080"/>
      </w:pPr>
      <w:rPr>
        <w:rFonts w:hint="default"/>
        <w:b w:val="0"/>
      </w:rPr>
    </w:lvl>
    <w:lvl w:ilvl="6">
      <w:start w:val="1"/>
      <w:numFmt w:val="decimal"/>
      <w:lvlText w:val="%1.%2.%3.%4.%5.%6.%7."/>
      <w:lvlJc w:val="left"/>
      <w:pPr>
        <w:ind w:left="3564" w:hanging="1440"/>
      </w:pPr>
      <w:rPr>
        <w:rFonts w:hint="default"/>
        <w:b w:val="0"/>
      </w:rPr>
    </w:lvl>
    <w:lvl w:ilvl="7">
      <w:start w:val="1"/>
      <w:numFmt w:val="decimal"/>
      <w:lvlText w:val="%1.%2.%3.%4.%5.%6.%7.%8."/>
      <w:lvlJc w:val="left"/>
      <w:pPr>
        <w:ind w:left="3918" w:hanging="1440"/>
      </w:pPr>
      <w:rPr>
        <w:rFonts w:hint="default"/>
        <w:b w:val="0"/>
      </w:rPr>
    </w:lvl>
    <w:lvl w:ilvl="8">
      <w:start w:val="1"/>
      <w:numFmt w:val="decimal"/>
      <w:lvlText w:val="%1.%2.%3.%4.%5.%6.%7.%8.%9."/>
      <w:lvlJc w:val="left"/>
      <w:pPr>
        <w:ind w:left="4632" w:hanging="1800"/>
      </w:pPr>
      <w:rPr>
        <w:rFonts w:hint="default"/>
        <w:b w:val="0"/>
      </w:rPr>
    </w:lvl>
  </w:abstractNum>
  <w:abstractNum w:abstractNumId="7" w15:restartNumberingAfterBreak="0">
    <w:nsid w:val="29235DC2"/>
    <w:multiLevelType w:val="multilevel"/>
    <w:tmpl w:val="B874B278"/>
    <w:lvl w:ilvl="0">
      <w:start w:val="2"/>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8" w15:restartNumberingAfterBreak="0">
    <w:nsid w:val="2F3C4D1D"/>
    <w:multiLevelType w:val="multilevel"/>
    <w:tmpl w:val="5394E3B4"/>
    <w:lvl w:ilvl="0">
      <w:start w:val="2"/>
      <w:numFmt w:val="decimal"/>
      <w:lvlText w:val="%1."/>
      <w:lvlJc w:val="left"/>
      <w:pPr>
        <w:ind w:left="450" w:hanging="450"/>
      </w:pPr>
      <w:rPr>
        <w:rFonts w:cs="Arial Narrow" w:hint="default"/>
      </w:rPr>
    </w:lvl>
    <w:lvl w:ilvl="1">
      <w:start w:val="3"/>
      <w:numFmt w:val="decimal"/>
      <w:lvlText w:val="%1.%2."/>
      <w:lvlJc w:val="left"/>
      <w:pPr>
        <w:ind w:left="804" w:hanging="450"/>
      </w:pPr>
      <w:rPr>
        <w:rFonts w:cs="Arial Narrow" w:hint="default"/>
      </w:rPr>
    </w:lvl>
    <w:lvl w:ilvl="2">
      <w:start w:val="1"/>
      <w:numFmt w:val="decimal"/>
      <w:lvlText w:val="%1.%2.%3."/>
      <w:lvlJc w:val="left"/>
      <w:pPr>
        <w:ind w:left="1428" w:hanging="720"/>
      </w:pPr>
      <w:rPr>
        <w:rFonts w:cs="Arial Narrow" w:hint="default"/>
      </w:rPr>
    </w:lvl>
    <w:lvl w:ilvl="3">
      <w:start w:val="1"/>
      <w:numFmt w:val="decimal"/>
      <w:lvlText w:val="%1.%2.%3.%4."/>
      <w:lvlJc w:val="left"/>
      <w:pPr>
        <w:ind w:left="1782" w:hanging="720"/>
      </w:pPr>
      <w:rPr>
        <w:rFonts w:cs="Arial Narrow" w:hint="default"/>
      </w:rPr>
    </w:lvl>
    <w:lvl w:ilvl="4">
      <w:start w:val="1"/>
      <w:numFmt w:val="decimal"/>
      <w:lvlText w:val="%1.%2.%3.%4.%5."/>
      <w:lvlJc w:val="left"/>
      <w:pPr>
        <w:ind w:left="2496" w:hanging="1080"/>
      </w:pPr>
      <w:rPr>
        <w:rFonts w:cs="Arial Narrow" w:hint="default"/>
      </w:rPr>
    </w:lvl>
    <w:lvl w:ilvl="5">
      <w:start w:val="1"/>
      <w:numFmt w:val="decimal"/>
      <w:lvlText w:val="%1.%2.%3.%4.%5.%6."/>
      <w:lvlJc w:val="left"/>
      <w:pPr>
        <w:ind w:left="2850" w:hanging="1080"/>
      </w:pPr>
      <w:rPr>
        <w:rFonts w:cs="Arial Narrow" w:hint="default"/>
      </w:rPr>
    </w:lvl>
    <w:lvl w:ilvl="6">
      <w:start w:val="1"/>
      <w:numFmt w:val="decimal"/>
      <w:lvlText w:val="%1.%2.%3.%4.%5.%6.%7."/>
      <w:lvlJc w:val="left"/>
      <w:pPr>
        <w:ind w:left="3204" w:hanging="1080"/>
      </w:pPr>
      <w:rPr>
        <w:rFonts w:cs="Arial Narrow" w:hint="default"/>
      </w:rPr>
    </w:lvl>
    <w:lvl w:ilvl="7">
      <w:start w:val="1"/>
      <w:numFmt w:val="decimal"/>
      <w:lvlText w:val="%1.%2.%3.%4.%5.%6.%7.%8."/>
      <w:lvlJc w:val="left"/>
      <w:pPr>
        <w:ind w:left="3918" w:hanging="1440"/>
      </w:pPr>
      <w:rPr>
        <w:rFonts w:cs="Arial Narrow" w:hint="default"/>
      </w:rPr>
    </w:lvl>
    <w:lvl w:ilvl="8">
      <w:start w:val="1"/>
      <w:numFmt w:val="decimal"/>
      <w:lvlText w:val="%1.%2.%3.%4.%5.%6.%7.%8.%9."/>
      <w:lvlJc w:val="left"/>
      <w:pPr>
        <w:ind w:left="4272" w:hanging="1440"/>
      </w:pPr>
      <w:rPr>
        <w:rFonts w:cs="Arial Narrow" w:hint="default"/>
      </w:rPr>
    </w:lvl>
  </w:abstractNum>
  <w:abstractNum w:abstractNumId="9" w15:restartNumberingAfterBreak="0">
    <w:nsid w:val="33E75333"/>
    <w:multiLevelType w:val="multilevel"/>
    <w:tmpl w:val="0E52CA22"/>
    <w:lvl w:ilvl="0">
      <w:start w:val="5"/>
      <w:numFmt w:val="decimal"/>
      <w:lvlText w:val="%1."/>
      <w:lvlJc w:val="left"/>
      <w:pPr>
        <w:ind w:left="450" w:hanging="450"/>
      </w:pPr>
      <w:rPr>
        <w:rFonts w:eastAsia="Times New Roman" w:cs="Arial Narrow" w:hint="default"/>
        <w:b/>
        <w:bCs w:val="0"/>
      </w:rPr>
    </w:lvl>
    <w:lvl w:ilvl="1">
      <w:start w:val="1"/>
      <w:numFmt w:val="decimal"/>
      <w:lvlText w:val="%1.%2."/>
      <w:lvlJc w:val="left"/>
      <w:pPr>
        <w:ind w:left="946" w:hanging="450"/>
      </w:pPr>
      <w:rPr>
        <w:rFonts w:eastAsia="Times New Roman" w:cs="Arial Narrow" w:hint="default"/>
        <w:b w:val="0"/>
      </w:rPr>
    </w:lvl>
    <w:lvl w:ilvl="2">
      <w:start w:val="1"/>
      <w:numFmt w:val="decimal"/>
      <w:lvlText w:val="%1.%2.%3."/>
      <w:lvlJc w:val="left"/>
      <w:pPr>
        <w:ind w:left="1712" w:hanging="720"/>
      </w:pPr>
      <w:rPr>
        <w:rFonts w:eastAsia="Times New Roman" w:cs="Arial Narrow" w:hint="default"/>
        <w:b w:val="0"/>
        <w:sz w:val="22"/>
        <w:szCs w:val="22"/>
      </w:rPr>
    </w:lvl>
    <w:lvl w:ilvl="3">
      <w:start w:val="1"/>
      <w:numFmt w:val="decimal"/>
      <w:lvlText w:val="%1.%2.%3.%4."/>
      <w:lvlJc w:val="left"/>
      <w:pPr>
        <w:ind w:left="2208" w:hanging="720"/>
      </w:pPr>
      <w:rPr>
        <w:rFonts w:eastAsia="Times New Roman" w:cs="Arial Narrow" w:hint="default"/>
        <w:b w:val="0"/>
      </w:rPr>
    </w:lvl>
    <w:lvl w:ilvl="4">
      <w:start w:val="1"/>
      <w:numFmt w:val="decimal"/>
      <w:lvlText w:val="%1.%2.%3.%4.%5."/>
      <w:lvlJc w:val="left"/>
      <w:pPr>
        <w:ind w:left="3064" w:hanging="1080"/>
      </w:pPr>
      <w:rPr>
        <w:rFonts w:eastAsia="Times New Roman" w:cs="Arial Narrow" w:hint="default"/>
        <w:b w:val="0"/>
      </w:rPr>
    </w:lvl>
    <w:lvl w:ilvl="5">
      <w:start w:val="1"/>
      <w:numFmt w:val="decimal"/>
      <w:lvlText w:val="%1.%2.%3.%4.%5.%6."/>
      <w:lvlJc w:val="left"/>
      <w:pPr>
        <w:ind w:left="3560" w:hanging="1080"/>
      </w:pPr>
      <w:rPr>
        <w:rFonts w:eastAsia="Times New Roman" w:cs="Arial Narrow" w:hint="default"/>
        <w:b w:val="0"/>
      </w:rPr>
    </w:lvl>
    <w:lvl w:ilvl="6">
      <w:start w:val="1"/>
      <w:numFmt w:val="decimal"/>
      <w:lvlText w:val="%1.%2.%3.%4.%5.%6.%7."/>
      <w:lvlJc w:val="left"/>
      <w:pPr>
        <w:ind w:left="4056" w:hanging="1080"/>
      </w:pPr>
      <w:rPr>
        <w:rFonts w:eastAsia="Times New Roman" w:cs="Arial Narrow" w:hint="default"/>
        <w:b w:val="0"/>
      </w:rPr>
    </w:lvl>
    <w:lvl w:ilvl="7">
      <w:start w:val="1"/>
      <w:numFmt w:val="decimal"/>
      <w:lvlText w:val="%1.%2.%3.%4.%5.%6.%7.%8."/>
      <w:lvlJc w:val="left"/>
      <w:pPr>
        <w:ind w:left="4912" w:hanging="1440"/>
      </w:pPr>
      <w:rPr>
        <w:rFonts w:eastAsia="Times New Roman" w:cs="Arial Narrow" w:hint="default"/>
        <w:b w:val="0"/>
      </w:rPr>
    </w:lvl>
    <w:lvl w:ilvl="8">
      <w:start w:val="1"/>
      <w:numFmt w:val="decimal"/>
      <w:lvlText w:val="%1.%2.%3.%4.%5.%6.%7.%8.%9."/>
      <w:lvlJc w:val="left"/>
      <w:pPr>
        <w:ind w:left="5408" w:hanging="1440"/>
      </w:pPr>
      <w:rPr>
        <w:rFonts w:eastAsia="Times New Roman" w:cs="Arial Narrow" w:hint="default"/>
        <w:b w:val="0"/>
      </w:rPr>
    </w:lvl>
  </w:abstractNum>
  <w:abstractNum w:abstractNumId="10" w15:restartNumberingAfterBreak="0">
    <w:nsid w:val="36190EA6"/>
    <w:multiLevelType w:val="multilevel"/>
    <w:tmpl w:val="6EC6091C"/>
    <w:styleLink w:val="WW8Num6"/>
    <w:lvl w:ilvl="0">
      <w:start w:val="5"/>
      <w:numFmt w:val="decimal"/>
      <w:lvlText w:val="%1."/>
      <w:lvlJc w:val="left"/>
      <w:pPr>
        <w:ind w:left="360" w:hanging="360"/>
      </w:pPr>
      <w:rPr>
        <w:rFonts w:ascii="Arial Narrow" w:hAnsi="Arial Narrow" w:cs="Arial Narrow"/>
        <w:bCs/>
        <w:color w:val="000000"/>
        <w:sz w:val="22"/>
        <w:szCs w:val="22"/>
        <w:lang w:val="lv-LV"/>
      </w:rPr>
    </w:lvl>
    <w:lvl w:ilvl="1">
      <w:start w:val="1"/>
      <w:numFmt w:val="decimal"/>
      <w:lvlText w:val="%1.%2."/>
      <w:lvlJc w:val="left"/>
      <w:pPr>
        <w:ind w:left="360" w:hanging="360"/>
      </w:pPr>
      <w:rPr>
        <w:rFonts w:ascii="Arial Narrow" w:hAnsi="Arial Narrow" w:cs="Arial Narrow"/>
        <w:bCs/>
        <w:color w:val="000000"/>
        <w:sz w:val="22"/>
        <w:szCs w:val="22"/>
        <w:lang w:val="lv-LV"/>
      </w:rPr>
    </w:lvl>
    <w:lvl w:ilvl="2">
      <w:start w:val="1"/>
      <w:numFmt w:val="decimal"/>
      <w:lvlText w:val="%1.%2.%3."/>
      <w:lvlJc w:val="left"/>
      <w:pPr>
        <w:ind w:left="720" w:hanging="720"/>
      </w:pPr>
      <w:rPr>
        <w:rFonts w:ascii="Arial Narrow" w:hAnsi="Arial Narrow" w:cs="Arial Narrow"/>
        <w:bCs/>
        <w:color w:val="000000"/>
        <w:sz w:val="22"/>
        <w:szCs w:val="22"/>
        <w:lang w:val="lv-LV"/>
      </w:rPr>
    </w:lvl>
    <w:lvl w:ilvl="3">
      <w:start w:val="1"/>
      <w:numFmt w:val="decimal"/>
      <w:lvlText w:val="%1.%2.%3.%4."/>
      <w:lvlJc w:val="left"/>
      <w:pPr>
        <w:ind w:left="720" w:hanging="720"/>
      </w:pPr>
      <w:rPr>
        <w:rFonts w:ascii="Arial Narrow" w:hAnsi="Arial Narrow" w:cs="Arial Narrow"/>
        <w:bCs/>
        <w:color w:val="000000"/>
        <w:sz w:val="22"/>
        <w:szCs w:val="22"/>
        <w:lang w:val="lv-LV"/>
      </w:rPr>
    </w:lvl>
    <w:lvl w:ilvl="4">
      <w:start w:val="1"/>
      <w:numFmt w:val="decimal"/>
      <w:lvlText w:val="%1.%2.%3.%4.%5."/>
      <w:lvlJc w:val="left"/>
      <w:pPr>
        <w:ind w:left="1080" w:hanging="1080"/>
      </w:pPr>
      <w:rPr>
        <w:rFonts w:ascii="Arial Narrow" w:hAnsi="Arial Narrow" w:cs="Arial Narrow"/>
        <w:bCs/>
        <w:color w:val="000000"/>
        <w:sz w:val="22"/>
        <w:szCs w:val="22"/>
        <w:lang w:val="lv-LV"/>
      </w:rPr>
    </w:lvl>
    <w:lvl w:ilvl="5">
      <w:start w:val="1"/>
      <w:numFmt w:val="decimal"/>
      <w:lvlText w:val="%1.%2.%3.%4.%5.%6."/>
      <w:lvlJc w:val="left"/>
      <w:pPr>
        <w:ind w:left="1080" w:hanging="1080"/>
      </w:pPr>
      <w:rPr>
        <w:rFonts w:ascii="Arial Narrow" w:hAnsi="Arial Narrow" w:cs="Arial Narrow"/>
        <w:bCs/>
        <w:color w:val="000000"/>
        <w:sz w:val="22"/>
        <w:szCs w:val="22"/>
        <w:lang w:val="lv-LV"/>
      </w:rPr>
    </w:lvl>
    <w:lvl w:ilvl="6">
      <w:start w:val="1"/>
      <w:numFmt w:val="decimal"/>
      <w:lvlText w:val="%1.%2.%3.%4.%5.%6.%7."/>
      <w:lvlJc w:val="left"/>
      <w:pPr>
        <w:ind w:left="1080" w:hanging="1080"/>
      </w:pPr>
      <w:rPr>
        <w:rFonts w:ascii="Arial Narrow" w:hAnsi="Arial Narrow" w:cs="Arial Narrow"/>
        <w:bCs/>
        <w:color w:val="000000"/>
        <w:sz w:val="22"/>
        <w:szCs w:val="22"/>
        <w:lang w:val="lv-LV"/>
      </w:rPr>
    </w:lvl>
    <w:lvl w:ilvl="7">
      <w:start w:val="1"/>
      <w:numFmt w:val="decimal"/>
      <w:lvlText w:val="%1.%2.%3.%4.%5.%6.%7.%8."/>
      <w:lvlJc w:val="left"/>
      <w:pPr>
        <w:ind w:left="1440" w:hanging="1440"/>
      </w:pPr>
      <w:rPr>
        <w:rFonts w:ascii="Arial Narrow" w:hAnsi="Arial Narrow" w:cs="Arial Narrow"/>
        <w:bCs/>
        <w:color w:val="000000"/>
        <w:sz w:val="22"/>
        <w:szCs w:val="22"/>
        <w:lang w:val="lv-LV"/>
      </w:rPr>
    </w:lvl>
    <w:lvl w:ilvl="8">
      <w:start w:val="1"/>
      <w:numFmt w:val="decimal"/>
      <w:lvlText w:val="%1.%2.%3.%4.%5.%6.%7.%8.%9."/>
      <w:lvlJc w:val="left"/>
      <w:pPr>
        <w:ind w:left="1440" w:hanging="1440"/>
      </w:pPr>
      <w:rPr>
        <w:rFonts w:ascii="Arial Narrow" w:hAnsi="Arial Narrow" w:cs="Arial Narrow"/>
        <w:bCs/>
        <w:color w:val="000000"/>
        <w:sz w:val="22"/>
        <w:szCs w:val="22"/>
        <w:lang w:val="lv-LV"/>
      </w:rPr>
    </w:lvl>
  </w:abstractNum>
  <w:abstractNum w:abstractNumId="11" w15:restartNumberingAfterBreak="0">
    <w:nsid w:val="39AC4A48"/>
    <w:multiLevelType w:val="multilevel"/>
    <w:tmpl w:val="C544440E"/>
    <w:lvl w:ilvl="0">
      <w:start w:val="2"/>
      <w:numFmt w:val="decimal"/>
      <w:lvlText w:val="%1."/>
      <w:lvlJc w:val="left"/>
      <w:pPr>
        <w:ind w:left="450" w:hanging="450"/>
      </w:pPr>
      <w:rPr>
        <w:rFonts w:cs="Arial Narrow" w:hint="default"/>
      </w:rPr>
    </w:lvl>
    <w:lvl w:ilvl="1">
      <w:start w:val="2"/>
      <w:numFmt w:val="decimal"/>
      <w:lvlText w:val="%1.%2."/>
      <w:lvlJc w:val="left"/>
      <w:pPr>
        <w:ind w:left="804" w:hanging="450"/>
      </w:pPr>
      <w:rPr>
        <w:rFonts w:cs="Arial Narrow" w:hint="default"/>
      </w:rPr>
    </w:lvl>
    <w:lvl w:ilvl="2">
      <w:start w:val="1"/>
      <w:numFmt w:val="decimal"/>
      <w:lvlText w:val="%1.%2.%3."/>
      <w:lvlJc w:val="left"/>
      <w:pPr>
        <w:ind w:left="1428" w:hanging="720"/>
      </w:pPr>
      <w:rPr>
        <w:rFonts w:cs="Arial Narrow" w:hint="default"/>
      </w:rPr>
    </w:lvl>
    <w:lvl w:ilvl="3">
      <w:start w:val="1"/>
      <w:numFmt w:val="decimal"/>
      <w:lvlText w:val="%1.%2.%3.%4."/>
      <w:lvlJc w:val="left"/>
      <w:pPr>
        <w:ind w:left="1782" w:hanging="720"/>
      </w:pPr>
      <w:rPr>
        <w:rFonts w:cs="Arial Narrow" w:hint="default"/>
      </w:rPr>
    </w:lvl>
    <w:lvl w:ilvl="4">
      <w:start w:val="1"/>
      <w:numFmt w:val="decimal"/>
      <w:lvlText w:val="%1.%2.%3.%4.%5."/>
      <w:lvlJc w:val="left"/>
      <w:pPr>
        <w:ind w:left="2496" w:hanging="1080"/>
      </w:pPr>
      <w:rPr>
        <w:rFonts w:cs="Arial Narrow" w:hint="default"/>
      </w:rPr>
    </w:lvl>
    <w:lvl w:ilvl="5">
      <w:start w:val="1"/>
      <w:numFmt w:val="decimal"/>
      <w:lvlText w:val="%1.%2.%3.%4.%5.%6."/>
      <w:lvlJc w:val="left"/>
      <w:pPr>
        <w:ind w:left="2850" w:hanging="1080"/>
      </w:pPr>
      <w:rPr>
        <w:rFonts w:cs="Arial Narrow" w:hint="default"/>
      </w:rPr>
    </w:lvl>
    <w:lvl w:ilvl="6">
      <w:start w:val="1"/>
      <w:numFmt w:val="decimal"/>
      <w:lvlText w:val="%1.%2.%3.%4.%5.%6.%7."/>
      <w:lvlJc w:val="left"/>
      <w:pPr>
        <w:ind w:left="3204" w:hanging="1080"/>
      </w:pPr>
      <w:rPr>
        <w:rFonts w:cs="Arial Narrow" w:hint="default"/>
      </w:rPr>
    </w:lvl>
    <w:lvl w:ilvl="7">
      <w:start w:val="1"/>
      <w:numFmt w:val="decimal"/>
      <w:lvlText w:val="%1.%2.%3.%4.%5.%6.%7.%8."/>
      <w:lvlJc w:val="left"/>
      <w:pPr>
        <w:ind w:left="3918" w:hanging="1440"/>
      </w:pPr>
      <w:rPr>
        <w:rFonts w:cs="Arial Narrow" w:hint="default"/>
      </w:rPr>
    </w:lvl>
    <w:lvl w:ilvl="8">
      <w:start w:val="1"/>
      <w:numFmt w:val="decimal"/>
      <w:lvlText w:val="%1.%2.%3.%4.%5.%6.%7.%8.%9."/>
      <w:lvlJc w:val="left"/>
      <w:pPr>
        <w:ind w:left="4272" w:hanging="1440"/>
      </w:pPr>
      <w:rPr>
        <w:rFonts w:cs="Arial Narrow" w:hint="default"/>
      </w:rPr>
    </w:lvl>
  </w:abstractNum>
  <w:abstractNum w:abstractNumId="12" w15:restartNumberingAfterBreak="0">
    <w:nsid w:val="45C606FD"/>
    <w:multiLevelType w:val="hybridMultilevel"/>
    <w:tmpl w:val="66287666"/>
    <w:lvl w:ilvl="0" w:tplc="C0C600F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47195E24"/>
    <w:multiLevelType w:val="multilevel"/>
    <w:tmpl w:val="5C90581E"/>
    <w:lvl w:ilvl="0">
      <w:start w:val="1"/>
      <w:numFmt w:val="decimal"/>
      <w:lvlText w:val="%1."/>
      <w:lvlJc w:val="left"/>
      <w:pPr>
        <w:ind w:left="360" w:hanging="360"/>
      </w:pPr>
      <w:rPr>
        <w:rFonts w:ascii="Arial Narrow" w:hAnsi="Arial Narrow" w:hint="default"/>
        <w:b w:val="0"/>
        <w:sz w:val="22"/>
        <w:szCs w:val="22"/>
      </w:rPr>
    </w:lvl>
    <w:lvl w:ilvl="1">
      <w:start w:val="1"/>
      <w:numFmt w:val="decimal"/>
      <w:lvlText w:val="%1.%2."/>
      <w:lvlJc w:val="left"/>
      <w:pPr>
        <w:ind w:left="792" w:hanging="432"/>
      </w:pPr>
      <w:rPr>
        <w:rFonts w:ascii="Arial Narrow" w:hAnsi="Arial Narrow" w:hint="default"/>
        <w:color w:val="auto"/>
        <w:sz w:val="22"/>
        <w:szCs w:val="22"/>
      </w:rPr>
    </w:lvl>
    <w:lvl w:ilvl="2">
      <w:start w:val="1"/>
      <w:numFmt w:val="decimal"/>
      <w:lvlText w:val="%1.%2.%3."/>
      <w:lvlJc w:val="left"/>
      <w:pPr>
        <w:ind w:left="1224" w:hanging="504"/>
      </w:pPr>
      <w:rPr>
        <w:rFonts w:ascii="Arial Narrow" w:hAnsi="Arial Narrow"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26C3547"/>
    <w:multiLevelType w:val="hybridMultilevel"/>
    <w:tmpl w:val="DB82BB1E"/>
    <w:lvl w:ilvl="0" w:tplc="7C228D08">
      <w:start w:val="1"/>
      <w:numFmt w:val="decimal"/>
      <w:lvlText w:val="%1."/>
      <w:lvlJc w:val="left"/>
      <w:pPr>
        <w:ind w:left="720" w:hanging="360"/>
      </w:pPr>
      <w:rPr>
        <w:rFonts w:ascii="Arial Narrow" w:hAnsi="Arial Narrow"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4A4FDF"/>
    <w:multiLevelType w:val="multilevel"/>
    <w:tmpl w:val="0A6E759C"/>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sz w:val="22"/>
        <w:szCs w:val="20"/>
      </w:rPr>
    </w:lvl>
    <w:lvl w:ilvl="2">
      <w:start w:val="1"/>
      <w:numFmt w:val="decimal"/>
      <w:lvlText w:val="%1.%2.%3."/>
      <w:lvlJc w:val="left"/>
      <w:pPr>
        <w:ind w:left="2564" w:hanging="720"/>
      </w:pPr>
      <w:rPr>
        <w:rFonts w:ascii="Arial Narrow" w:hAnsi="Arial Narrow" w:hint="default"/>
        <w:sz w:val="22"/>
        <w:szCs w:val="20"/>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8FD3193"/>
    <w:multiLevelType w:val="multilevel"/>
    <w:tmpl w:val="EA94D592"/>
    <w:lvl w:ilvl="0">
      <w:start w:val="1"/>
      <w:numFmt w:val="decimal"/>
      <w:lvlText w:val="%1."/>
      <w:lvlJc w:val="left"/>
      <w:pPr>
        <w:tabs>
          <w:tab w:val="num" w:pos="720"/>
        </w:tabs>
        <w:ind w:left="720" w:hanging="720"/>
      </w:pPr>
      <w:rPr>
        <w:rFonts w:hint="default"/>
        <w:sz w:val="24"/>
        <w:szCs w:val="24"/>
      </w:rPr>
    </w:lvl>
    <w:lvl w:ilvl="1">
      <w:start w:val="1"/>
      <w:numFmt w:val="decimal"/>
      <w:lvlText w:val="%1.%2."/>
      <w:lvlJc w:val="left"/>
      <w:pPr>
        <w:tabs>
          <w:tab w:val="num" w:pos="720"/>
        </w:tabs>
        <w:ind w:left="720" w:hanging="720"/>
      </w:pPr>
      <w:rPr>
        <w:rFonts w:hint="default"/>
        <w:b w:val="0"/>
        <w:i w:val="0"/>
        <w:sz w:val="20"/>
        <w:szCs w:val="2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6B6D12E9"/>
    <w:multiLevelType w:val="hybridMultilevel"/>
    <w:tmpl w:val="630E9D12"/>
    <w:lvl w:ilvl="0" w:tplc="391E98B2">
      <w:start w:val="1"/>
      <w:numFmt w:val="decimal"/>
      <w:lvlText w:val="%1)"/>
      <w:lvlJc w:val="left"/>
      <w:pPr>
        <w:ind w:left="927" w:hanging="360"/>
      </w:pPr>
      <w:rPr>
        <w:rFonts w:ascii="Arial Narrow" w:eastAsia="Times New Roman" w:hAnsi="Arial Narrow" w:cs="Arial Narrow"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 w15:restartNumberingAfterBreak="0">
    <w:nsid w:val="72307B5D"/>
    <w:multiLevelType w:val="multilevel"/>
    <w:tmpl w:val="D8DC1630"/>
    <w:styleLink w:val="WW8Num7"/>
    <w:lvl w:ilvl="0">
      <w:start w:val="1"/>
      <w:numFmt w:val="decimal"/>
      <w:lvlText w:val="%1."/>
      <w:lvlJc w:val="left"/>
      <w:pPr>
        <w:ind w:left="360" w:hanging="360"/>
      </w:pPr>
    </w:lvl>
    <w:lvl w:ilvl="1">
      <w:start w:val="1"/>
      <w:numFmt w:val="decimal"/>
      <w:lvlText w:val="%1.%2."/>
      <w:lvlJc w:val="left"/>
      <w:pPr>
        <w:ind w:left="574" w:hanging="432"/>
      </w:pPr>
      <w:rPr>
        <w:rFonts w:ascii="Arial Narrow" w:hAnsi="Arial Narrow" w:cs="Arial Narrow"/>
        <w:bCs/>
        <w:sz w:val="22"/>
        <w:szCs w:val="22"/>
        <w:lang w:val="lv-LV"/>
      </w:rPr>
    </w:lvl>
    <w:lvl w:ilvl="2">
      <w:start w:val="1"/>
      <w:numFmt w:val="decimal"/>
      <w:lvlText w:val="%3.2.1"/>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0532731">
    <w:abstractNumId w:val="0"/>
  </w:num>
  <w:num w:numId="2" w16cid:durableId="2053142093">
    <w:abstractNumId w:val="1"/>
  </w:num>
  <w:num w:numId="3" w16cid:durableId="664016625">
    <w:abstractNumId w:val="2"/>
  </w:num>
  <w:num w:numId="4" w16cid:durableId="1668090866">
    <w:abstractNumId w:val="16"/>
  </w:num>
  <w:num w:numId="5" w16cid:durableId="1774978860">
    <w:abstractNumId w:val="18"/>
  </w:num>
  <w:num w:numId="6" w16cid:durableId="1081294341">
    <w:abstractNumId w:val="17"/>
  </w:num>
  <w:num w:numId="7" w16cid:durableId="2146072454">
    <w:abstractNumId w:val="15"/>
  </w:num>
  <w:num w:numId="8" w16cid:durableId="25868507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85007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30095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51136967">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88574384">
    <w:abstractNumId w:val="18"/>
  </w:num>
  <w:num w:numId="13" w16cid:durableId="2135171467">
    <w:abstractNumId w:val="8"/>
  </w:num>
  <w:num w:numId="14" w16cid:durableId="344407425">
    <w:abstractNumId w:val="6"/>
  </w:num>
  <w:num w:numId="15" w16cid:durableId="1355964352">
    <w:abstractNumId w:val="4"/>
  </w:num>
  <w:num w:numId="16" w16cid:durableId="299113571">
    <w:abstractNumId w:val="10"/>
  </w:num>
  <w:num w:numId="17" w16cid:durableId="1143691406">
    <w:abstractNumId w:val="5"/>
  </w:num>
  <w:num w:numId="18" w16cid:durableId="105007955">
    <w:abstractNumId w:val="11"/>
  </w:num>
  <w:num w:numId="19" w16cid:durableId="2774929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93504679">
    <w:abstractNumId w:val="3"/>
  </w:num>
  <w:num w:numId="21" w16cid:durableId="647245491">
    <w:abstractNumId w:val="9"/>
  </w:num>
  <w:num w:numId="22" w16cid:durableId="979723458">
    <w:abstractNumId w:val="14"/>
  </w:num>
  <w:num w:numId="23" w16cid:durableId="223491765">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685740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67"/>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79D"/>
    <w:rsid w:val="00003252"/>
    <w:rsid w:val="000061EA"/>
    <w:rsid w:val="00010D57"/>
    <w:rsid w:val="000110B7"/>
    <w:rsid w:val="000116F9"/>
    <w:rsid w:val="00015441"/>
    <w:rsid w:val="00024C00"/>
    <w:rsid w:val="00030789"/>
    <w:rsid w:val="000366AF"/>
    <w:rsid w:val="0004343B"/>
    <w:rsid w:val="00044D1D"/>
    <w:rsid w:val="00046706"/>
    <w:rsid w:val="000514AB"/>
    <w:rsid w:val="00061925"/>
    <w:rsid w:val="000675AA"/>
    <w:rsid w:val="0007572B"/>
    <w:rsid w:val="0007734E"/>
    <w:rsid w:val="0008080B"/>
    <w:rsid w:val="000924E7"/>
    <w:rsid w:val="00094611"/>
    <w:rsid w:val="000947E6"/>
    <w:rsid w:val="000971D8"/>
    <w:rsid w:val="000A012D"/>
    <w:rsid w:val="000A2E77"/>
    <w:rsid w:val="000A3818"/>
    <w:rsid w:val="000A43F9"/>
    <w:rsid w:val="000B04CD"/>
    <w:rsid w:val="000B76B0"/>
    <w:rsid w:val="000C196B"/>
    <w:rsid w:val="000C6061"/>
    <w:rsid w:val="000C6954"/>
    <w:rsid w:val="000D30EF"/>
    <w:rsid w:val="000D6B4E"/>
    <w:rsid w:val="000F4EF2"/>
    <w:rsid w:val="000F7886"/>
    <w:rsid w:val="000F7F33"/>
    <w:rsid w:val="00101CBE"/>
    <w:rsid w:val="00105D51"/>
    <w:rsid w:val="00107A22"/>
    <w:rsid w:val="001176EC"/>
    <w:rsid w:val="001216EF"/>
    <w:rsid w:val="00122C52"/>
    <w:rsid w:val="001275C2"/>
    <w:rsid w:val="001278B9"/>
    <w:rsid w:val="00136B1B"/>
    <w:rsid w:val="00141698"/>
    <w:rsid w:val="00141977"/>
    <w:rsid w:val="0014283B"/>
    <w:rsid w:val="001551B4"/>
    <w:rsid w:val="00161BD5"/>
    <w:rsid w:val="00170F2F"/>
    <w:rsid w:val="00174ABA"/>
    <w:rsid w:val="00177BDA"/>
    <w:rsid w:val="0018181B"/>
    <w:rsid w:val="00182E6D"/>
    <w:rsid w:val="00183BE3"/>
    <w:rsid w:val="00184645"/>
    <w:rsid w:val="0019290C"/>
    <w:rsid w:val="00194415"/>
    <w:rsid w:val="00194CB6"/>
    <w:rsid w:val="0019689D"/>
    <w:rsid w:val="001A135E"/>
    <w:rsid w:val="001A4D76"/>
    <w:rsid w:val="001A4D7A"/>
    <w:rsid w:val="001B32F8"/>
    <w:rsid w:val="001C0FEC"/>
    <w:rsid w:val="001C414D"/>
    <w:rsid w:val="001C6E31"/>
    <w:rsid w:val="001D526E"/>
    <w:rsid w:val="001D7EB5"/>
    <w:rsid w:val="001E0AA7"/>
    <w:rsid w:val="001F0B53"/>
    <w:rsid w:val="001F2572"/>
    <w:rsid w:val="001F3835"/>
    <w:rsid w:val="001F3B76"/>
    <w:rsid w:val="001F783E"/>
    <w:rsid w:val="00200E74"/>
    <w:rsid w:val="002037A6"/>
    <w:rsid w:val="002044CD"/>
    <w:rsid w:val="00204FC8"/>
    <w:rsid w:val="0020778F"/>
    <w:rsid w:val="00213D68"/>
    <w:rsid w:val="00221181"/>
    <w:rsid w:val="00222193"/>
    <w:rsid w:val="0022248C"/>
    <w:rsid w:val="00222D73"/>
    <w:rsid w:val="002332BB"/>
    <w:rsid w:val="0023412C"/>
    <w:rsid w:val="00235102"/>
    <w:rsid w:val="002440D6"/>
    <w:rsid w:val="0024655F"/>
    <w:rsid w:val="002474DE"/>
    <w:rsid w:val="00247DFE"/>
    <w:rsid w:val="00255F86"/>
    <w:rsid w:val="00257FFE"/>
    <w:rsid w:val="00261F8D"/>
    <w:rsid w:val="00265957"/>
    <w:rsid w:val="0026667E"/>
    <w:rsid w:val="00273259"/>
    <w:rsid w:val="0028021B"/>
    <w:rsid w:val="00281425"/>
    <w:rsid w:val="00281AD1"/>
    <w:rsid w:val="00291103"/>
    <w:rsid w:val="002932C6"/>
    <w:rsid w:val="00293940"/>
    <w:rsid w:val="0029589D"/>
    <w:rsid w:val="0029736A"/>
    <w:rsid w:val="002A3024"/>
    <w:rsid w:val="002A378C"/>
    <w:rsid w:val="002A4476"/>
    <w:rsid w:val="002A723B"/>
    <w:rsid w:val="002B05DA"/>
    <w:rsid w:val="002B1862"/>
    <w:rsid w:val="002C03D5"/>
    <w:rsid w:val="002D0D42"/>
    <w:rsid w:val="002D5ECD"/>
    <w:rsid w:val="002E2D57"/>
    <w:rsid w:val="002E61A9"/>
    <w:rsid w:val="00311FB5"/>
    <w:rsid w:val="00320206"/>
    <w:rsid w:val="00323CC5"/>
    <w:rsid w:val="0032532D"/>
    <w:rsid w:val="00327160"/>
    <w:rsid w:val="00330973"/>
    <w:rsid w:val="00331909"/>
    <w:rsid w:val="00332443"/>
    <w:rsid w:val="0035009E"/>
    <w:rsid w:val="003502E6"/>
    <w:rsid w:val="00351B10"/>
    <w:rsid w:val="00357B19"/>
    <w:rsid w:val="0037556D"/>
    <w:rsid w:val="00383980"/>
    <w:rsid w:val="00390E52"/>
    <w:rsid w:val="00397532"/>
    <w:rsid w:val="00397CB4"/>
    <w:rsid w:val="003A7632"/>
    <w:rsid w:val="003B0216"/>
    <w:rsid w:val="003B31F2"/>
    <w:rsid w:val="003B72D0"/>
    <w:rsid w:val="003C034A"/>
    <w:rsid w:val="003C7781"/>
    <w:rsid w:val="003D6B04"/>
    <w:rsid w:val="003E0E8C"/>
    <w:rsid w:val="003E60E2"/>
    <w:rsid w:val="003F094A"/>
    <w:rsid w:val="003F3B3F"/>
    <w:rsid w:val="003F40D8"/>
    <w:rsid w:val="004057F5"/>
    <w:rsid w:val="004116D7"/>
    <w:rsid w:val="00411820"/>
    <w:rsid w:val="004140BC"/>
    <w:rsid w:val="00416652"/>
    <w:rsid w:val="00431122"/>
    <w:rsid w:val="00431CA9"/>
    <w:rsid w:val="00432EC3"/>
    <w:rsid w:val="004349B1"/>
    <w:rsid w:val="00435B05"/>
    <w:rsid w:val="00445134"/>
    <w:rsid w:val="00450F69"/>
    <w:rsid w:val="00460AA5"/>
    <w:rsid w:val="00465A50"/>
    <w:rsid w:val="004730E3"/>
    <w:rsid w:val="00473953"/>
    <w:rsid w:val="00480B90"/>
    <w:rsid w:val="00484E28"/>
    <w:rsid w:val="00490052"/>
    <w:rsid w:val="00490E44"/>
    <w:rsid w:val="004942D5"/>
    <w:rsid w:val="00495D44"/>
    <w:rsid w:val="004A0A84"/>
    <w:rsid w:val="004A6C50"/>
    <w:rsid w:val="004B0C0E"/>
    <w:rsid w:val="004B0CE4"/>
    <w:rsid w:val="004B202E"/>
    <w:rsid w:val="004B3CA8"/>
    <w:rsid w:val="004B4EB8"/>
    <w:rsid w:val="004C4A23"/>
    <w:rsid w:val="004C7C9A"/>
    <w:rsid w:val="004F0425"/>
    <w:rsid w:val="004F06F1"/>
    <w:rsid w:val="004F39D0"/>
    <w:rsid w:val="004F4FA9"/>
    <w:rsid w:val="004F5909"/>
    <w:rsid w:val="004F6630"/>
    <w:rsid w:val="00503D8C"/>
    <w:rsid w:val="005040C8"/>
    <w:rsid w:val="00506DA8"/>
    <w:rsid w:val="00510320"/>
    <w:rsid w:val="00511614"/>
    <w:rsid w:val="0052540F"/>
    <w:rsid w:val="0053190C"/>
    <w:rsid w:val="00531C6F"/>
    <w:rsid w:val="00536148"/>
    <w:rsid w:val="005421A6"/>
    <w:rsid w:val="00560B46"/>
    <w:rsid w:val="005631DB"/>
    <w:rsid w:val="00567043"/>
    <w:rsid w:val="005718B5"/>
    <w:rsid w:val="00572440"/>
    <w:rsid w:val="0058314E"/>
    <w:rsid w:val="005852B5"/>
    <w:rsid w:val="00587234"/>
    <w:rsid w:val="00593710"/>
    <w:rsid w:val="00595303"/>
    <w:rsid w:val="005961A6"/>
    <w:rsid w:val="005A1F02"/>
    <w:rsid w:val="005A7849"/>
    <w:rsid w:val="005B0C0B"/>
    <w:rsid w:val="005B51C9"/>
    <w:rsid w:val="005B7496"/>
    <w:rsid w:val="005C255A"/>
    <w:rsid w:val="005D3748"/>
    <w:rsid w:val="005D3D99"/>
    <w:rsid w:val="005F1F72"/>
    <w:rsid w:val="005F4CBC"/>
    <w:rsid w:val="006030DE"/>
    <w:rsid w:val="00604AE0"/>
    <w:rsid w:val="00606C7E"/>
    <w:rsid w:val="00615AD8"/>
    <w:rsid w:val="006203FE"/>
    <w:rsid w:val="00620DEC"/>
    <w:rsid w:val="006320CF"/>
    <w:rsid w:val="00633786"/>
    <w:rsid w:val="00634289"/>
    <w:rsid w:val="00637BA8"/>
    <w:rsid w:val="0064013E"/>
    <w:rsid w:val="00641611"/>
    <w:rsid w:val="00647853"/>
    <w:rsid w:val="006518C4"/>
    <w:rsid w:val="006533A8"/>
    <w:rsid w:val="00655545"/>
    <w:rsid w:val="00662D80"/>
    <w:rsid w:val="006732EB"/>
    <w:rsid w:val="0067396D"/>
    <w:rsid w:val="006746AF"/>
    <w:rsid w:val="00676CE9"/>
    <w:rsid w:val="00681899"/>
    <w:rsid w:val="00682102"/>
    <w:rsid w:val="00684468"/>
    <w:rsid w:val="00692663"/>
    <w:rsid w:val="006A079B"/>
    <w:rsid w:val="006A5CE0"/>
    <w:rsid w:val="006B1202"/>
    <w:rsid w:val="006B41A1"/>
    <w:rsid w:val="006C1FFE"/>
    <w:rsid w:val="006F552D"/>
    <w:rsid w:val="006F5C4A"/>
    <w:rsid w:val="007009F0"/>
    <w:rsid w:val="00702265"/>
    <w:rsid w:val="00702F48"/>
    <w:rsid w:val="00704554"/>
    <w:rsid w:val="0070774E"/>
    <w:rsid w:val="00710BC6"/>
    <w:rsid w:val="007119C0"/>
    <w:rsid w:val="00714A4E"/>
    <w:rsid w:val="007152E5"/>
    <w:rsid w:val="00720DED"/>
    <w:rsid w:val="00721FDB"/>
    <w:rsid w:val="00733BAA"/>
    <w:rsid w:val="007453D5"/>
    <w:rsid w:val="00745ED8"/>
    <w:rsid w:val="00746C8A"/>
    <w:rsid w:val="007510C7"/>
    <w:rsid w:val="00752A7E"/>
    <w:rsid w:val="00766E10"/>
    <w:rsid w:val="007672D1"/>
    <w:rsid w:val="00771C0D"/>
    <w:rsid w:val="00773A30"/>
    <w:rsid w:val="007800FC"/>
    <w:rsid w:val="0078391C"/>
    <w:rsid w:val="00785633"/>
    <w:rsid w:val="0078627A"/>
    <w:rsid w:val="00794B1B"/>
    <w:rsid w:val="00794F47"/>
    <w:rsid w:val="0079520E"/>
    <w:rsid w:val="007A276F"/>
    <w:rsid w:val="007A50B3"/>
    <w:rsid w:val="007A617E"/>
    <w:rsid w:val="007B0CC8"/>
    <w:rsid w:val="007B341C"/>
    <w:rsid w:val="007B502D"/>
    <w:rsid w:val="007B6F93"/>
    <w:rsid w:val="007C41FC"/>
    <w:rsid w:val="007C44B2"/>
    <w:rsid w:val="007C4F20"/>
    <w:rsid w:val="007C51C9"/>
    <w:rsid w:val="007C574F"/>
    <w:rsid w:val="007C7826"/>
    <w:rsid w:val="007D20E7"/>
    <w:rsid w:val="007D486D"/>
    <w:rsid w:val="007D4B00"/>
    <w:rsid w:val="007D6F63"/>
    <w:rsid w:val="007E62EE"/>
    <w:rsid w:val="007F20F2"/>
    <w:rsid w:val="007F3810"/>
    <w:rsid w:val="007F3BA2"/>
    <w:rsid w:val="007F4200"/>
    <w:rsid w:val="007F6ABD"/>
    <w:rsid w:val="007F6B4D"/>
    <w:rsid w:val="00800AC4"/>
    <w:rsid w:val="00803B27"/>
    <w:rsid w:val="00805012"/>
    <w:rsid w:val="00806B57"/>
    <w:rsid w:val="00811EE7"/>
    <w:rsid w:val="00826CEA"/>
    <w:rsid w:val="0083252E"/>
    <w:rsid w:val="00835B07"/>
    <w:rsid w:val="00836958"/>
    <w:rsid w:val="008441E2"/>
    <w:rsid w:val="00851926"/>
    <w:rsid w:val="00854B98"/>
    <w:rsid w:val="00861E89"/>
    <w:rsid w:val="00863602"/>
    <w:rsid w:val="00882FC0"/>
    <w:rsid w:val="008840E5"/>
    <w:rsid w:val="00886AC5"/>
    <w:rsid w:val="00886F45"/>
    <w:rsid w:val="00887772"/>
    <w:rsid w:val="00890CF0"/>
    <w:rsid w:val="0089218B"/>
    <w:rsid w:val="00892CFB"/>
    <w:rsid w:val="00895A72"/>
    <w:rsid w:val="008A23C5"/>
    <w:rsid w:val="008A450B"/>
    <w:rsid w:val="008A65C8"/>
    <w:rsid w:val="008B1EEC"/>
    <w:rsid w:val="008B1F48"/>
    <w:rsid w:val="008B64F0"/>
    <w:rsid w:val="008C135E"/>
    <w:rsid w:val="008C2A78"/>
    <w:rsid w:val="008C4373"/>
    <w:rsid w:val="008C4597"/>
    <w:rsid w:val="008D179D"/>
    <w:rsid w:val="008D588F"/>
    <w:rsid w:val="008E0FF1"/>
    <w:rsid w:val="008F0DEE"/>
    <w:rsid w:val="008F3D30"/>
    <w:rsid w:val="008F73FE"/>
    <w:rsid w:val="0090156F"/>
    <w:rsid w:val="00901D0B"/>
    <w:rsid w:val="00907C5B"/>
    <w:rsid w:val="00913522"/>
    <w:rsid w:val="0091460D"/>
    <w:rsid w:val="00917AD8"/>
    <w:rsid w:val="009209B4"/>
    <w:rsid w:val="00921606"/>
    <w:rsid w:val="00923B09"/>
    <w:rsid w:val="00924B62"/>
    <w:rsid w:val="00930C36"/>
    <w:rsid w:val="00932E64"/>
    <w:rsid w:val="009342C4"/>
    <w:rsid w:val="0094018C"/>
    <w:rsid w:val="00940FE8"/>
    <w:rsid w:val="009467D7"/>
    <w:rsid w:val="009519BB"/>
    <w:rsid w:val="00955A41"/>
    <w:rsid w:val="0095657C"/>
    <w:rsid w:val="0096687B"/>
    <w:rsid w:val="0097024A"/>
    <w:rsid w:val="0098039E"/>
    <w:rsid w:val="0098225E"/>
    <w:rsid w:val="009827F6"/>
    <w:rsid w:val="00983BB3"/>
    <w:rsid w:val="009A1185"/>
    <w:rsid w:val="009A33D9"/>
    <w:rsid w:val="009A3B9A"/>
    <w:rsid w:val="009B10B2"/>
    <w:rsid w:val="009B1EA9"/>
    <w:rsid w:val="009B46BE"/>
    <w:rsid w:val="009B4C83"/>
    <w:rsid w:val="009C4CAF"/>
    <w:rsid w:val="009C5C5D"/>
    <w:rsid w:val="009D45FD"/>
    <w:rsid w:val="009E300C"/>
    <w:rsid w:val="009E72BF"/>
    <w:rsid w:val="009E739C"/>
    <w:rsid w:val="009F04BB"/>
    <w:rsid w:val="009F0DB5"/>
    <w:rsid w:val="009F4B68"/>
    <w:rsid w:val="00A02F21"/>
    <w:rsid w:val="00A10F1D"/>
    <w:rsid w:val="00A12886"/>
    <w:rsid w:val="00A130A4"/>
    <w:rsid w:val="00A16698"/>
    <w:rsid w:val="00A206B4"/>
    <w:rsid w:val="00A22878"/>
    <w:rsid w:val="00A23F60"/>
    <w:rsid w:val="00A2724A"/>
    <w:rsid w:val="00A3407A"/>
    <w:rsid w:val="00A40F65"/>
    <w:rsid w:val="00A430EA"/>
    <w:rsid w:val="00A46994"/>
    <w:rsid w:val="00A50340"/>
    <w:rsid w:val="00A544AA"/>
    <w:rsid w:val="00A62325"/>
    <w:rsid w:val="00A637C5"/>
    <w:rsid w:val="00A66231"/>
    <w:rsid w:val="00A67696"/>
    <w:rsid w:val="00A73A58"/>
    <w:rsid w:val="00A73B68"/>
    <w:rsid w:val="00A85EAC"/>
    <w:rsid w:val="00A90F62"/>
    <w:rsid w:val="00A921C7"/>
    <w:rsid w:val="00A94606"/>
    <w:rsid w:val="00A95E36"/>
    <w:rsid w:val="00AA16FD"/>
    <w:rsid w:val="00AA294B"/>
    <w:rsid w:val="00AB076D"/>
    <w:rsid w:val="00AB3875"/>
    <w:rsid w:val="00AC168E"/>
    <w:rsid w:val="00AC4168"/>
    <w:rsid w:val="00AC45B7"/>
    <w:rsid w:val="00AD1699"/>
    <w:rsid w:val="00AD2DA6"/>
    <w:rsid w:val="00AE109F"/>
    <w:rsid w:val="00AE154C"/>
    <w:rsid w:val="00AF67BD"/>
    <w:rsid w:val="00AF6FF6"/>
    <w:rsid w:val="00B0115D"/>
    <w:rsid w:val="00B03A49"/>
    <w:rsid w:val="00B075A5"/>
    <w:rsid w:val="00B1029B"/>
    <w:rsid w:val="00B11D33"/>
    <w:rsid w:val="00B1620B"/>
    <w:rsid w:val="00B20A92"/>
    <w:rsid w:val="00B258B0"/>
    <w:rsid w:val="00B25CDB"/>
    <w:rsid w:val="00B26ECB"/>
    <w:rsid w:val="00B27463"/>
    <w:rsid w:val="00B30EC4"/>
    <w:rsid w:val="00B32143"/>
    <w:rsid w:val="00B3784E"/>
    <w:rsid w:val="00B418D7"/>
    <w:rsid w:val="00B441FE"/>
    <w:rsid w:val="00B51EA7"/>
    <w:rsid w:val="00B53140"/>
    <w:rsid w:val="00B54C52"/>
    <w:rsid w:val="00B566C8"/>
    <w:rsid w:val="00B57727"/>
    <w:rsid w:val="00B7449C"/>
    <w:rsid w:val="00B7580A"/>
    <w:rsid w:val="00B766CC"/>
    <w:rsid w:val="00B76E87"/>
    <w:rsid w:val="00B82486"/>
    <w:rsid w:val="00B9033F"/>
    <w:rsid w:val="00B954A8"/>
    <w:rsid w:val="00BA2B2F"/>
    <w:rsid w:val="00BA3417"/>
    <w:rsid w:val="00BA43C3"/>
    <w:rsid w:val="00BA5EEC"/>
    <w:rsid w:val="00BA7726"/>
    <w:rsid w:val="00BA7BAC"/>
    <w:rsid w:val="00BB0595"/>
    <w:rsid w:val="00BB22AC"/>
    <w:rsid w:val="00BB2E42"/>
    <w:rsid w:val="00BB470F"/>
    <w:rsid w:val="00BC513E"/>
    <w:rsid w:val="00BC67C6"/>
    <w:rsid w:val="00BD0DC5"/>
    <w:rsid w:val="00BD59EC"/>
    <w:rsid w:val="00BD63F6"/>
    <w:rsid w:val="00BE05F7"/>
    <w:rsid w:val="00BE21B9"/>
    <w:rsid w:val="00BF592F"/>
    <w:rsid w:val="00C009F2"/>
    <w:rsid w:val="00C00D92"/>
    <w:rsid w:val="00C041D0"/>
    <w:rsid w:val="00C21300"/>
    <w:rsid w:val="00C25B19"/>
    <w:rsid w:val="00C30965"/>
    <w:rsid w:val="00C34DD0"/>
    <w:rsid w:val="00C35604"/>
    <w:rsid w:val="00C3587C"/>
    <w:rsid w:val="00C359AA"/>
    <w:rsid w:val="00C37402"/>
    <w:rsid w:val="00C37F83"/>
    <w:rsid w:val="00C400E9"/>
    <w:rsid w:val="00C42DA5"/>
    <w:rsid w:val="00C43155"/>
    <w:rsid w:val="00C47295"/>
    <w:rsid w:val="00C51218"/>
    <w:rsid w:val="00C523E5"/>
    <w:rsid w:val="00C55F95"/>
    <w:rsid w:val="00C5658C"/>
    <w:rsid w:val="00C56C7E"/>
    <w:rsid w:val="00C64EE6"/>
    <w:rsid w:val="00C72A48"/>
    <w:rsid w:val="00C73489"/>
    <w:rsid w:val="00C77A2B"/>
    <w:rsid w:val="00C81591"/>
    <w:rsid w:val="00C8559E"/>
    <w:rsid w:val="00C95306"/>
    <w:rsid w:val="00CA106F"/>
    <w:rsid w:val="00CA593A"/>
    <w:rsid w:val="00CB113C"/>
    <w:rsid w:val="00CB25C3"/>
    <w:rsid w:val="00CC0194"/>
    <w:rsid w:val="00CC20DC"/>
    <w:rsid w:val="00CC71C5"/>
    <w:rsid w:val="00CD165C"/>
    <w:rsid w:val="00CE0083"/>
    <w:rsid w:val="00CE3088"/>
    <w:rsid w:val="00CE3E87"/>
    <w:rsid w:val="00CE7FF0"/>
    <w:rsid w:val="00CF39D7"/>
    <w:rsid w:val="00CF3B7B"/>
    <w:rsid w:val="00CF4426"/>
    <w:rsid w:val="00D21A0C"/>
    <w:rsid w:val="00D22568"/>
    <w:rsid w:val="00D23C57"/>
    <w:rsid w:val="00D24878"/>
    <w:rsid w:val="00D24C48"/>
    <w:rsid w:val="00D326BB"/>
    <w:rsid w:val="00D37EB4"/>
    <w:rsid w:val="00D40D2B"/>
    <w:rsid w:val="00D4673B"/>
    <w:rsid w:val="00D53475"/>
    <w:rsid w:val="00D6072F"/>
    <w:rsid w:val="00D63E01"/>
    <w:rsid w:val="00D77E37"/>
    <w:rsid w:val="00D80115"/>
    <w:rsid w:val="00D86D39"/>
    <w:rsid w:val="00D950DE"/>
    <w:rsid w:val="00D9564F"/>
    <w:rsid w:val="00D97145"/>
    <w:rsid w:val="00DA07D1"/>
    <w:rsid w:val="00DA1738"/>
    <w:rsid w:val="00DA77A5"/>
    <w:rsid w:val="00DB0EF3"/>
    <w:rsid w:val="00DC39EC"/>
    <w:rsid w:val="00DD1B58"/>
    <w:rsid w:val="00DD457E"/>
    <w:rsid w:val="00DE0DE3"/>
    <w:rsid w:val="00DE12FA"/>
    <w:rsid w:val="00DE43E5"/>
    <w:rsid w:val="00DE682F"/>
    <w:rsid w:val="00DE729D"/>
    <w:rsid w:val="00DF4F44"/>
    <w:rsid w:val="00E07B02"/>
    <w:rsid w:val="00E166EB"/>
    <w:rsid w:val="00E231D0"/>
    <w:rsid w:val="00E2367E"/>
    <w:rsid w:val="00E268AC"/>
    <w:rsid w:val="00E32713"/>
    <w:rsid w:val="00E32E96"/>
    <w:rsid w:val="00E34EC4"/>
    <w:rsid w:val="00E45E61"/>
    <w:rsid w:val="00E62D13"/>
    <w:rsid w:val="00E66126"/>
    <w:rsid w:val="00E67A04"/>
    <w:rsid w:val="00E70C02"/>
    <w:rsid w:val="00E71829"/>
    <w:rsid w:val="00E718A2"/>
    <w:rsid w:val="00E7499B"/>
    <w:rsid w:val="00E834D3"/>
    <w:rsid w:val="00E85B5B"/>
    <w:rsid w:val="00E8615C"/>
    <w:rsid w:val="00E90305"/>
    <w:rsid w:val="00E91242"/>
    <w:rsid w:val="00E91D61"/>
    <w:rsid w:val="00E93998"/>
    <w:rsid w:val="00EA1DFB"/>
    <w:rsid w:val="00EB00A5"/>
    <w:rsid w:val="00EB0139"/>
    <w:rsid w:val="00EC2E7F"/>
    <w:rsid w:val="00ED02A1"/>
    <w:rsid w:val="00ED0E60"/>
    <w:rsid w:val="00ED3C40"/>
    <w:rsid w:val="00EF1EB7"/>
    <w:rsid w:val="00EF22F3"/>
    <w:rsid w:val="00EF7321"/>
    <w:rsid w:val="00F00DF7"/>
    <w:rsid w:val="00F01EB2"/>
    <w:rsid w:val="00F028AD"/>
    <w:rsid w:val="00F02C77"/>
    <w:rsid w:val="00F0616B"/>
    <w:rsid w:val="00F0620B"/>
    <w:rsid w:val="00F1415F"/>
    <w:rsid w:val="00F243B6"/>
    <w:rsid w:val="00F2699B"/>
    <w:rsid w:val="00F274F4"/>
    <w:rsid w:val="00F31CD7"/>
    <w:rsid w:val="00F33B53"/>
    <w:rsid w:val="00F34164"/>
    <w:rsid w:val="00F34300"/>
    <w:rsid w:val="00F5301B"/>
    <w:rsid w:val="00F55D7E"/>
    <w:rsid w:val="00F60771"/>
    <w:rsid w:val="00F60C67"/>
    <w:rsid w:val="00F665B7"/>
    <w:rsid w:val="00F71FD1"/>
    <w:rsid w:val="00F73150"/>
    <w:rsid w:val="00F76A3C"/>
    <w:rsid w:val="00F80A95"/>
    <w:rsid w:val="00F80E44"/>
    <w:rsid w:val="00F81A59"/>
    <w:rsid w:val="00F842D1"/>
    <w:rsid w:val="00F94284"/>
    <w:rsid w:val="00F94974"/>
    <w:rsid w:val="00F96473"/>
    <w:rsid w:val="00FA65C4"/>
    <w:rsid w:val="00FB217D"/>
    <w:rsid w:val="00FB785A"/>
    <w:rsid w:val="00FC1F01"/>
    <w:rsid w:val="00FC5DE6"/>
    <w:rsid w:val="00FC7D5A"/>
    <w:rsid w:val="00FD2424"/>
    <w:rsid w:val="00FD2895"/>
    <w:rsid w:val="00FD3F09"/>
    <w:rsid w:val="00FD6D59"/>
    <w:rsid w:val="00FE05B3"/>
    <w:rsid w:val="00FE0FEE"/>
    <w:rsid w:val="00FE24EB"/>
    <w:rsid w:val="00FE7AF5"/>
    <w:rsid w:val="00FF2331"/>
    <w:rsid w:val="00FF2348"/>
    <w:rsid w:val="00FF4127"/>
    <w:rsid w:val="00FF723A"/>
    <w:rsid w:val="08B0B920"/>
    <w:rsid w:val="0B3E1123"/>
    <w:rsid w:val="3F31E328"/>
    <w:rsid w:val="633D7D42"/>
    <w:rsid w:val="77D0C83F"/>
    <w:rsid w:val="7B345E5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53B36"/>
  <w15:chartTrackingRefBased/>
  <w15:docId w15:val="{6728F817-43AF-4898-8D05-555380224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79D"/>
    <w:pPr>
      <w:suppressAutoHyphens/>
    </w:pPr>
    <w:rPr>
      <w:rFonts w:ascii="Times New Roman" w:eastAsia="Times New Roman" w:hAnsi="Times New Roman" w:cs="Times New Roman"/>
      <w:lang w:eastAsia="zh-CN"/>
    </w:rPr>
  </w:style>
  <w:style w:type="paragraph" w:styleId="Heading1">
    <w:name w:val="heading 1"/>
    <w:basedOn w:val="Normal"/>
    <w:next w:val="Normal"/>
    <w:link w:val="Heading1Char"/>
    <w:qFormat/>
    <w:rsid w:val="008D179D"/>
    <w:pPr>
      <w:keepNext/>
      <w:numPr>
        <w:numId w:val="1"/>
      </w:numPr>
      <w:autoSpaceDE w:val="0"/>
      <w:jc w:val="center"/>
      <w:outlineLvl w:val="0"/>
    </w:pPr>
    <w:rPr>
      <w:rFonts w:ascii="Arial" w:hAnsi="Arial" w:cs="Arial"/>
      <w:b/>
      <w:sz w:val="22"/>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D179D"/>
    <w:rPr>
      <w:rFonts w:ascii="Arial" w:eastAsia="Times New Roman" w:hAnsi="Arial" w:cs="Arial"/>
      <w:b/>
      <w:szCs w:val="20"/>
      <w:lang w:eastAsia="zh-CN"/>
    </w:rPr>
  </w:style>
  <w:style w:type="character" w:styleId="Hyperlink">
    <w:name w:val="Hyperlink"/>
    <w:rsid w:val="008D179D"/>
    <w:rPr>
      <w:color w:val="0000FF"/>
      <w:u w:val="single"/>
    </w:rPr>
  </w:style>
  <w:style w:type="paragraph" w:styleId="BodyTextIndent">
    <w:name w:val="Body Text Indent"/>
    <w:basedOn w:val="Normal"/>
    <w:link w:val="BodyTextIndentChar"/>
    <w:rsid w:val="008D179D"/>
    <w:pPr>
      <w:tabs>
        <w:tab w:val="left" w:pos="426"/>
      </w:tabs>
      <w:autoSpaceDE w:val="0"/>
      <w:jc w:val="both"/>
    </w:pPr>
    <w:rPr>
      <w:rFonts w:ascii="Arial" w:hAnsi="Arial" w:cs="Arial"/>
      <w:sz w:val="22"/>
      <w:lang w:val="en-GB"/>
    </w:rPr>
  </w:style>
  <w:style w:type="character" w:customStyle="1" w:styleId="BodyTextIndentChar">
    <w:name w:val="Body Text Indent Char"/>
    <w:link w:val="BodyTextIndent"/>
    <w:rsid w:val="008D179D"/>
    <w:rPr>
      <w:rFonts w:ascii="Arial" w:eastAsia="Times New Roman" w:hAnsi="Arial" w:cs="Arial"/>
      <w:szCs w:val="20"/>
      <w:lang w:val="en-GB" w:eastAsia="zh-CN"/>
    </w:rPr>
  </w:style>
  <w:style w:type="paragraph" w:styleId="Footer">
    <w:name w:val="footer"/>
    <w:basedOn w:val="Normal"/>
    <w:link w:val="FooterChar"/>
    <w:uiPriority w:val="99"/>
    <w:rsid w:val="008D179D"/>
    <w:pPr>
      <w:tabs>
        <w:tab w:val="center" w:pos="4153"/>
        <w:tab w:val="right" w:pos="8306"/>
      </w:tabs>
      <w:autoSpaceDE w:val="0"/>
    </w:pPr>
    <w:rPr>
      <w:rFonts w:ascii="Arial" w:hAnsi="Arial" w:cs="Arial"/>
      <w:sz w:val="24"/>
    </w:rPr>
  </w:style>
  <w:style w:type="character" w:customStyle="1" w:styleId="FooterChar">
    <w:name w:val="Footer Char"/>
    <w:link w:val="Footer"/>
    <w:uiPriority w:val="99"/>
    <w:rsid w:val="008D179D"/>
    <w:rPr>
      <w:rFonts w:ascii="Arial" w:eastAsia="Times New Roman" w:hAnsi="Arial" w:cs="Arial"/>
      <w:sz w:val="24"/>
      <w:szCs w:val="20"/>
      <w:lang w:val="en-US" w:eastAsia="zh-CN"/>
    </w:rPr>
  </w:style>
  <w:style w:type="paragraph" w:styleId="Header">
    <w:name w:val="header"/>
    <w:basedOn w:val="Normal"/>
    <w:link w:val="HeaderChar"/>
    <w:rsid w:val="008D179D"/>
    <w:pPr>
      <w:tabs>
        <w:tab w:val="center" w:pos="4153"/>
        <w:tab w:val="right" w:pos="8306"/>
      </w:tabs>
    </w:pPr>
  </w:style>
  <w:style w:type="character" w:customStyle="1" w:styleId="HeaderChar">
    <w:name w:val="Header Char"/>
    <w:link w:val="Header"/>
    <w:rsid w:val="008D179D"/>
    <w:rPr>
      <w:rFonts w:ascii="Times New Roman" w:eastAsia="Times New Roman" w:hAnsi="Times New Roman" w:cs="Times New Roman"/>
      <w:sz w:val="20"/>
      <w:szCs w:val="20"/>
      <w:lang w:val="en-US" w:eastAsia="zh-CN"/>
    </w:rPr>
  </w:style>
  <w:style w:type="paragraph" w:customStyle="1" w:styleId="Default">
    <w:name w:val="Default"/>
    <w:basedOn w:val="Normal"/>
    <w:rsid w:val="008D179D"/>
    <w:pPr>
      <w:autoSpaceDE w:val="0"/>
    </w:pPr>
    <w:rPr>
      <w:rFonts w:eastAsia="Calibri"/>
      <w:color w:val="000000"/>
      <w:sz w:val="24"/>
      <w:szCs w:val="24"/>
      <w:lang w:val="lv-LV"/>
    </w:rPr>
  </w:style>
  <w:style w:type="paragraph" w:customStyle="1" w:styleId="Standard">
    <w:name w:val="Standard"/>
    <w:rsid w:val="008D179D"/>
    <w:pPr>
      <w:suppressAutoHyphens/>
      <w:spacing w:after="200" w:line="276" w:lineRule="auto"/>
      <w:textAlignment w:val="baseline"/>
    </w:pPr>
    <w:rPr>
      <w:rFonts w:cs="F"/>
      <w:kern w:val="1"/>
      <w:sz w:val="22"/>
      <w:szCs w:val="22"/>
      <w:lang w:val="lv-LV" w:eastAsia="zh-CN"/>
    </w:rPr>
  </w:style>
  <w:style w:type="numbering" w:customStyle="1" w:styleId="WW8Num7">
    <w:name w:val="WW8Num7"/>
    <w:basedOn w:val="NoList"/>
    <w:rsid w:val="00484E28"/>
    <w:pPr>
      <w:numPr>
        <w:numId w:val="5"/>
      </w:numPr>
    </w:pPr>
  </w:style>
  <w:style w:type="paragraph" w:styleId="ListParagraph">
    <w:name w:val="List Paragraph"/>
    <w:basedOn w:val="Normal"/>
    <w:uiPriority w:val="34"/>
    <w:qFormat/>
    <w:rsid w:val="000D6B4E"/>
    <w:pPr>
      <w:ind w:left="720"/>
      <w:contextualSpacing/>
    </w:pPr>
  </w:style>
  <w:style w:type="numbering" w:customStyle="1" w:styleId="WW8Num71">
    <w:name w:val="WW8Num71"/>
    <w:basedOn w:val="NoList"/>
    <w:rsid w:val="00634289"/>
  </w:style>
  <w:style w:type="numbering" w:customStyle="1" w:styleId="WW8Num72">
    <w:name w:val="WW8Num72"/>
    <w:basedOn w:val="NoList"/>
    <w:rsid w:val="007F6B4D"/>
  </w:style>
  <w:style w:type="numbering" w:customStyle="1" w:styleId="WW8Num1">
    <w:name w:val="WW8Num1"/>
    <w:basedOn w:val="NoList"/>
    <w:rsid w:val="00F73150"/>
    <w:pPr>
      <w:numPr>
        <w:numId w:val="15"/>
      </w:numPr>
    </w:pPr>
  </w:style>
  <w:style w:type="paragraph" w:styleId="BalloonText">
    <w:name w:val="Balloon Text"/>
    <w:basedOn w:val="Normal"/>
    <w:link w:val="BalloonTextChar"/>
    <w:uiPriority w:val="99"/>
    <w:semiHidden/>
    <w:unhideWhenUsed/>
    <w:rsid w:val="008A65C8"/>
    <w:rPr>
      <w:rFonts w:ascii="Tahoma" w:hAnsi="Tahoma" w:cs="Tahoma"/>
      <w:sz w:val="16"/>
      <w:szCs w:val="16"/>
    </w:rPr>
  </w:style>
  <w:style w:type="character" w:customStyle="1" w:styleId="BalloonTextChar">
    <w:name w:val="Balloon Text Char"/>
    <w:link w:val="BalloonText"/>
    <w:uiPriority w:val="99"/>
    <w:semiHidden/>
    <w:rsid w:val="008A65C8"/>
    <w:rPr>
      <w:rFonts w:ascii="Tahoma" w:eastAsia="Times New Roman" w:hAnsi="Tahoma" w:cs="Tahoma"/>
      <w:sz w:val="16"/>
      <w:szCs w:val="16"/>
      <w:lang w:val="en-US" w:eastAsia="zh-CN"/>
    </w:rPr>
  </w:style>
  <w:style w:type="paragraph" w:styleId="Revision">
    <w:name w:val="Revision"/>
    <w:hidden/>
    <w:uiPriority w:val="99"/>
    <w:semiHidden/>
    <w:rsid w:val="00AC4168"/>
    <w:rPr>
      <w:rFonts w:ascii="Times New Roman" w:eastAsia="Times New Roman" w:hAnsi="Times New Roman" w:cs="Times New Roman"/>
      <w:lang w:eastAsia="zh-CN"/>
    </w:rPr>
  </w:style>
  <w:style w:type="numbering" w:customStyle="1" w:styleId="WW8Num6">
    <w:name w:val="WW8Num6"/>
    <w:basedOn w:val="NoList"/>
    <w:rsid w:val="00800AC4"/>
    <w:pPr>
      <w:numPr>
        <w:numId w:val="16"/>
      </w:numPr>
    </w:pPr>
  </w:style>
  <w:style w:type="numbering" w:customStyle="1" w:styleId="WW8Num2">
    <w:name w:val="WW8Num2"/>
    <w:basedOn w:val="NoList"/>
    <w:rsid w:val="00DB0EF3"/>
    <w:pPr>
      <w:numPr>
        <w:numId w:val="17"/>
      </w:numPr>
    </w:pPr>
  </w:style>
  <w:style w:type="character" w:styleId="UnresolvedMention">
    <w:name w:val="Unresolved Mention"/>
    <w:uiPriority w:val="99"/>
    <w:semiHidden/>
    <w:unhideWhenUsed/>
    <w:rsid w:val="00A206B4"/>
    <w:rPr>
      <w:color w:val="605E5C"/>
      <w:shd w:val="clear" w:color="auto" w:fill="E1DFDD"/>
    </w:rPr>
  </w:style>
  <w:style w:type="character" w:styleId="CommentReference">
    <w:name w:val="annotation reference"/>
    <w:uiPriority w:val="99"/>
    <w:semiHidden/>
    <w:unhideWhenUsed/>
    <w:rsid w:val="005F1F72"/>
    <w:rPr>
      <w:sz w:val="16"/>
      <w:szCs w:val="16"/>
    </w:rPr>
  </w:style>
  <w:style w:type="paragraph" w:styleId="CommentText">
    <w:name w:val="annotation text"/>
    <w:basedOn w:val="Normal"/>
    <w:link w:val="CommentTextChar"/>
    <w:uiPriority w:val="99"/>
    <w:unhideWhenUsed/>
    <w:rsid w:val="005F1F72"/>
  </w:style>
  <w:style w:type="character" w:customStyle="1" w:styleId="CommentTextChar">
    <w:name w:val="Comment Text Char"/>
    <w:link w:val="CommentText"/>
    <w:uiPriority w:val="99"/>
    <w:rsid w:val="005F1F72"/>
    <w:rPr>
      <w:rFonts w:ascii="Times New Roman" w:eastAsia="Times New Roman" w:hAnsi="Times New Roman" w:cs="Times New Roman"/>
      <w:lang w:eastAsia="zh-CN"/>
    </w:rPr>
  </w:style>
  <w:style w:type="paragraph" w:styleId="CommentSubject">
    <w:name w:val="annotation subject"/>
    <w:basedOn w:val="CommentText"/>
    <w:next w:val="CommentText"/>
    <w:link w:val="CommentSubjectChar"/>
    <w:uiPriority w:val="99"/>
    <w:semiHidden/>
    <w:unhideWhenUsed/>
    <w:rsid w:val="005F1F72"/>
    <w:rPr>
      <w:b/>
      <w:bCs/>
    </w:rPr>
  </w:style>
  <w:style w:type="character" w:customStyle="1" w:styleId="CommentSubjectChar">
    <w:name w:val="Comment Subject Char"/>
    <w:link w:val="CommentSubject"/>
    <w:uiPriority w:val="99"/>
    <w:semiHidden/>
    <w:rsid w:val="005F1F72"/>
    <w:rPr>
      <w:rFonts w:ascii="Times New Roman" w:eastAsia="Times New Roman" w:hAnsi="Times New Roman" w:cs="Times New Roman"/>
      <w:b/>
      <w:bCs/>
      <w:lang w:eastAsia="zh-CN"/>
    </w:rPr>
  </w:style>
  <w:style w:type="paragraph" w:customStyle="1" w:styleId="Parasts10">
    <w:name w:val="Parasts10"/>
    <w:qFormat/>
    <w:rsid w:val="009467D7"/>
    <w:rPr>
      <w:rFonts w:ascii="Times New Roman" w:eastAsia="Times New Roman" w:hAnsi="Times New Roman" w:cs="Times New Roman"/>
      <w:snapToGrid w:val="0"/>
      <w:sz w:val="24"/>
      <w:lang w:val="en-GB"/>
    </w:rPr>
  </w:style>
  <w:style w:type="table" w:customStyle="1" w:styleId="Reatabula1">
    <w:name w:val="Režģa tabula1"/>
    <w:basedOn w:val="TableNormal"/>
    <w:next w:val="TableGrid"/>
    <w:uiPriority w:val="59"/>
    <w:rsid w:val="00A23F60"/>
    <w:rPr>
      <w:rFonts w:cs="Times New Roman"/>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23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29112">
      <w:bodyDiv w:val="1"/>
      <w:marLeft w:val="0"/>
      <w:marRight w:val="0"/>
      <w:marTop w:val="0"/>
      <w:marBottom w:val="0"/>
      <w:divBdr>
        <w:top w:val="none" w:sz="0" w:space="0" w:color="auto"/>
        <w:left w:val="none" w:sz="0" w:space="0" w:color="auto"/>
        <w:bottom w:val="none" w:sz="0" w:space="0" w:color="auto"/>
        <w:right w:val="none" w:sz="0" w:space="0" w:color="auto"/>
      </w:divBdr>
    </w:div>
    <w:div w:id="94178414">
      <w:bodyDiv w:val="1"/>
      <w:marLeft w:val="0"/>
      <w:marRight w:val="0"/>
      <w:marTop w:val="0"/>
      <w:marBottom w:val="0"/>
      <w:divBdr>
        <w:top w:val="none" w:sz="0" w:space="0" w:color="auto"/>
        <w:left w:val="none" w:sz="0" w:space="0" w:color="auto"/>
        <w:bottom w:val="none" w:sz="0" w:space="0" w:color="auto"/>
        <w:right w:val="none" w:sz="0" w:space="0" w:color="auto"/>
      </w:divBdr>
    </w:div>
    <w:div w:id="96370544">
      <w:bodyDiv w:val="1"/>
      <w:marLeft w:val="0"/>
      <w:marRight w:val="0"/>
      <w:marTop w:val="0"/>
      <w:marBottom w:val="0"/>
      <w:divBdr>
        <w:top w:val="none" w:sz="0" w:space="0" w:color="auto"/>
        <w:left w:val="none" w:sz="0" w:space="0" w:color="auto"/>
        <w:bottom w:val="none" w:sz="0" w:space="0" w:color="auto"/>
        <w:right w:val="none" w:sz="0" w:space="0" w:color="auto"/>
      </w:divBdr>
    </w:div>
    <w:div w:id="576866357">
      <w:bodyDiv w:val="1"/>
      <w:marLeft w:val="0"/>
      <w:marRight w:val="0"/>
      <w:marTop w:val="0"/>
      <w:marBottom w:val="0"/>
      <w:divBdr>
        <w:top w:val="none" w:sz="0" w:space="0" w:color="auto"/>
        <w:left w:val="none" w:sz="0" w:space="0" w:color="auto"/>
        <w:bottom w:val="none" w:sz="0" w:space="0" w:color="auto"/>
        <w:right w:val="none" w:sz="0" w:space="0" w:color="auto"/>
      </w:divBdr>
    </w:div>
    <w:div w:id="632953392">
      <w:bodyDiv w:val="1"/>
      <w:marLeft w:val="0"/>
      <w:marRight w:val="0"/>
      <w:marTop w:val="0"/>
      <w:marBottom w:val="0"/>
      <w:divBdr>
        <w:top w:val="none" w:sz="0" w:space="0" w:color="auto"/>
        <w:left w:val="none" w:sz="0" w:space="0" w:color="auto"/>
        <w:bottom w:val="none" w:sz="0" w:space="0" w:color="auto"/>
        <w:right w:val="none" w:sz="0" w:space="0" w:color="auto"/>
      </w:divBdr>
    </w:div>
    <w:div w:id="707216815">
      <w:bodyDiv w:val="1"/>
      <w:marLeft w:val="0"/>
      <w:marRight w:val="0"/>
      <w:marTop w:val="0"/>
      <w:marBottom w:val="0"/>
      <w:divBdr>
        <w:top w:val="none" w:sz="0" w:space="0" w:color="auto"/>
        <w:left w:val="none" w:sz="0" w:space="0" w:color="auto"/>
        <w:bottom w:val="none" w:sz="0" w:space="0" w:color="auto"/>
        <w:right w:val="none" w:sz="0" w:space="0" w:color="auto"/>
      </w:divBdr>
    </w:div>
    <w:div w:id="924533254">
      <w:bodyDiv w:val="1"/>
      <w:marLeft w:val="0"/>
      <w:marRight w:val="0"/>
      <w:marTop w:val="0"/>
      <w:marBottom w:val="0"/>
      <w:divBdr>
        <w:top w:val="none" w:sz="0" w:space="0" w:color="auto"/>
        <w:left w:val="none" w:sz="0" w:space="0" w:color="auto"/>
        <w:bottom w:val="none" w:sz="0" w:space="0" w:color="auto"/>
        <w:right w:val="none" w:sz="0" w:space="0" w:color="auto"/>
      </w:divBdr>
    </w:div>
    <w:div w:id="1018580511">
      <w:bodyDiv w:val="1"/>
      <w:marLeft w:val="0"/>
      <w:marRight w:val="0"/>
      <w:marTop w:val="0"/>
      <w:marBottom w:val="0"/>
      <w:divBdr>
        <w:top w:val="none" w:sz="0" w:space="0" w:color="auto"/>
        <w:left w:val="none" w:sz="0" w:space="0" w:color="auto"/>
        <w:bottom w:val="none" w:sz="0" w:space="0" w:color="auto"/>
        <w:right w:val="none" w:sz="0" w:space="0" w:color="auto"/>
      </w:divBdr>
    </w:div>
    <w:div w:id="1244027837">
      <w:bodyDiv w:val="1"/>
      <w:marLeft w:val="0"/>
      <w:marRight w:val="0"/>
      <w:marTop w:val="0"/>
      <w:marBottom w:val="0"/>
      <w:divBdr>
        <w:top w:val="none" w:sz="0" w:space="0" w:color="auto"/>
        <w:left w:val="none" w:sz="0" w:space="0" w:color="auto"/>
        <w:bottom w:val="none" w:sz="0" w:space="0" w:color="auto"/>
        <w:right w:val="none" w:sz="0" w:space="0" w:color="auto"/>
      </w:divBdr>
    </w:div>
    <w:div w:id="1560704386">
      <w:bodyDiv w:val="1"/>
      <w:marLeft w:val="0"/>
      <w:marRight w:val="0"/>
      <w:marTop w:val="0"/>
      <w:marBottom w:val="0"/>
      <w:divBdr>
        <w:top w:val="none" w:sz="0" w:space="0" w:color="auto"/>
        <w:left w:val="none" w:sz="0" w:space="0" w:color="auto"/>
        <w:bottom w:val="none" w:sz="0" w:space="0" w:color="auto"/>
        <w:right w:val="none" w:sz="0" w:space="0" w:color="auto"/>
      </w:divBdr>
    </w:div>
    <w:div w:id="164555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kkf.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kkf.kulturaskart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E9C75-C6ED-4B1F-B098-53880ECBD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10485</Words>
  <Characters>5978</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Vērdiņa</dc:creator>
  <cp:keywords/>
  <cp:lastModifiedBy>Zaiga Henkele</cp:lastModifiedBy>
  <cp:revision>3</cp:revision>
  <cp:lastPrinted>2022-11-02T13:23:00Z</cp:lastPrinted>
  <dcterms:created xsi:type="dcterms:W3CDTF">2024-10-31T13:58:00Z</dcterms:created>
  <dcterms:modified xsi:type="dcterms:W3CDTF">2024-10-31T14:06:00Z</dcterms:modified>
</cp:coreProperties>
</file>